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F884" w14:textId="77777777" w:rsidR="00AE2C4A" w:rsidRPr="00A54D81" w:rsidRDefault="00322E2E" w:rsidP="00AD579E">
      <w:pPr>
        <w:jc w:val="center"/>
        <w:rPr>
          <w:b/>
          <w:bCs/>
          <w:color w:val="1F3864" w:themeColor="accent1" w:themeShade="80"/>
          <w:sz w:val="28"/>
          <w:szCs w:val="28"/>
        </w:rPr>
      </w:pPr>
      <w:bookmarkStart w:id="0" w:name="_GoBack"/>
      <w:bookmarkEnd w:id="0"/>
      <w:r>
        <w:rPr>
          <w:rFonts w:eastAsia="Times New Roman" w:cs="Arial"/>
          <w:noProof/>
          <w:lang w:eastAsia="en-GB"/>
        </w:rPr>
        <w:drawing>
          <wp:anchor distT="0" distB="0" distL="114300" distR="114300" simplePos="0" relativeHeight="251659264" behindDoc="0" locked="0" layoutInCell="1" allowOverlap="1" wp14:anchorId="1FDD5E55" wp14:editId="0A78AC89">
            <wp:simplePos x="0" y="0"/>
            <wp:positionH relativeFrom="column">
              <wp:posOffset>5029200</wp:posOffset>
            </wp:positionH>
            <wp:positionV relativeFrom="paragraph">
              <wp:posOffset>-333375</wp:posOffset>
            </wp:positionV>
            <wp:extent cx="1324530" cy="542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PNG"/>
                    <pic:cNvPicPr/>
                  </pic:nvPicPr>
                  <pic:blipFill>
                    <a:blip r:embed="rId7">
                      <a:extLst>
                        <a:ext uri="{28A0092B-C50C-407E-A947-70E740481C1C}">
                          <a14:useLocalDpi xmlns:a14="http://schemas.microsoft.com/office/drawing/2010/main" val="0"/>
                        </a:ext>
                      </a:extLst>
                    </a:blip>
                    <a:stretch>
                      <a:fillRect/>
                    </a:stretch>
                  </pic:blipFill>
                  <pic:spPr>
                    <a:xfrm>
                      <a:off x="0" y="0"/>
                      <a:ext cx="1324530" cy="542925"/>
                    </a:xfrm>
                    <a:prstGeom prst="rect">
                      <a:avLst/>
                    </a:prstGeom>
                  </pic:spPr>
                </pic:pic>
              </a:graphicData>
            </a:graphic>
            <wp14:sizeRelH relativeFrom="page">
              <wp14:pctWidth>0</wp14:pctWidth>
            </wp14:sizeRelH>
            <wp14:sizeRelV relativeFrom="page">
              <wp14:pctHeight>0</wp14:pctHeight>
            </wp14:sizeRelV>
          </wp:anchor>
        </w:drawing>
      </w:r>
      <w:r w:rsidR="00E21114" w:rsidRPr="00A54D81">
        <w:rPr>
          <w:b/>
          <w:bCs/>
          <w:color w:val="1F3864" w:themeColor="accent1" w:themeShade="80"/>
          <w:sz w:val="28"/>
          <w:szCs w:val="28"/>
        </w:rPr>
        <w:t>Somerset Covid Vaccination Programme</w:t>
      </w:r>
    </w:p>
    <w:p w14:paraId="5C1B97A0" w14:textId="77777777" w:rsidR="00AD579E" w:rsidRPr="00A54D81" w:rsidRDefault="00A54D81" w:rsidP="00AD579E">
      <w:pPr>
        <w:jc w:val="center"/>
        <w:rPr>
          <w:b/>
          <w:bCs/>
          <w:color w:val="1F3864" w:themeColor="accent1" w:themeShade="80"/>
          <w:sz w:val="28"/>
          <w:szCs w:val="28"/>
        </w:rPr>
      </w:pPr>
      <w:r w:rsidRPr="00A54D81">
        <w:rPr>
          <w:b/>
          <w:bCs/>
          <w:color w:val="1F3864" w:themeColor="accent1" w:themeShade="80"/>
          <w:sz w:val="28"/>
          <w:szCs w:val="28"/>
        </w:rPr>
        <w:t>F</w:t>
      </w:r>
      <w:r w:rsidR="00AD579E" w:rsidRPr="00A54D81">
        <w:rPr>
          <w:b/>
          <w:bCs/>
          <w:color w:val="1F3864" w:themeColor="accent1" w:themeShade="80"/>
          <w:sz w:val="28"/>
          <w:szCs w:val="28"/>
        </w:rPr>
        <w:t xml:space="preserve">requently </w:t>
      </w:r>
      <w:r w:rsidRPr="00A54D81">
        <w:rPr>
          <w:b/>
          <w:bCs/>
          <w:color w:val="1F3864" w:themeColor="accent1" w:themeShade="80"/>
          <w:sz w:val="28"/>
          <w:szCs w:val="28"/>
        </w:rPr>
        <w:t>A</w:t>
      </w:r>
      <w:r w:rsidR="00AD579E" w:rsidRPr="00A54D81">
        <w:rPr>
          <w:b/>
          <w:bCs/>
          <w:color w:val="1F3864" w:themeColor="accent1" w:themeShade="80"/>
          <w:sz w:val="28"/>
          <w:szCs w:val="28"/>
        </w:rPr>
        <w:t xml:space="preserve">sked </w:t>
      </w:r>
      <w:r w:rsidRPr="00A54D81">
        <w:rPr>
          <w:b/>
          <w:bCs/>
          <w:color w:val="1F3864" w:themeColor="accent1" w:themeShade="80"/>
          <w:sz w:val="28"/>
          <w:szCs w:val="28"/>
        </w:rPr>
        <w:t>Q</w:t>
      </w:r>
      <w:r w:rsidR="00AD579E" w:rsidRPr="00A54D81">
        <w:rPr>
          <w:b/>
          <w:bCs/>
          <w:color w:val="1F3864" w:themeColor="accent1" w:themeShade="80"/>
          <w:sz w:val="28"/>
          <w:szCs w:val="28"/>
        </w:rPr>
        <w:t>uestions (FAQs)</w:t>
      </w:r>
    </w:p>
    <w:p w14:paraId="2994AD64" w14:textId="77777777" w:rsidR="00DA71D8" w:rsidRDefault="00DA71D8">
      <w:pPr>
        <w:rPr>
          <w:b/>
          <w:bCs/>
        </w:rPr>
      </w:pPr>
    </w:p>
    <w:tbl>
      <w:tblPr>
        <w:tblStyle w:val="TableGrid"/>
        <w:tblW w:w="0" w:type="auto"/>
        <w:tblLook w:val="04A0" w:firstRow="1" w:lastRow="0" w:firstColumn="1" w:lastColumn="0" w:noHBand="0" w:noVBand="1"/>
      </w:tblPr>
      <w:tblGrid>
        <w:gridCol w:w="9016"/>
      </w:tblGrid>
      <w:tr w:rsidR="00A54D81" w:rsidRPr="00A54D81" w14:paraId="53180A2A" w14:textId="77777777" w:rsidTr="0037502A">
        <w:tc>
          <w:tcPr>
            <w:tcW w:w="9016" w:type="dxa"/>
            <w:tcBorders>
              <w:bottom w:val="single" w:sz="4" w:space="0" w:color="auto"/>
            </w:tcBorders>
            <w:shd w:val="clear" w:color="auto" w:fill="222A35" w:themeFill="text2" w:themeFillShade="80"/>
          </w:tcPr>
          <w:p w14:paraId="47CCAE1E" w14:textId="77777777" w:rsidR="00A54D81" w:rsidRDefault="00A54D81" w:rsidP="00A360A2">
            <w:pPr>
              <w:rPr>
                <w:rFonts w:cstheme="minorHAnsi"/>
                <w:b/>
                <w:bCs/>
                <w:color w:val="FFFFFF" w:themeColor="background1"/>
              </w:rPr>
            </w:pPr>
            <w:r w:rsidRPr="00A54D81">
              <w:rPr>
                <w:rFonts w:cstheme="minorHAnsi"/>
                <w:b/>
                <w:bCs/>
                <w:color w:val="FFFFFF" w:themeColor="background1"/>
              </w:rPr>
              <w:t>General Covid Vaccination Questions</w:t>
            </w:r>
          </w:p>
          <w:p w14:paraId="1240981B" w14:textId="77777777" w:rsidR="001F263E" w:rsidRPr="00A54D81" w:rsidRDefault="001F263E" w:rsidP="00A360A2">
            <w:pPr>
              <w:rPr>
                <w:rFonts w:cstheme="minorHAnsi"/>
                <w:b/>
                <w:bCs/>
                <w:color w:val="FFFFFF" w:themeColor="background1"/>
              </w:rPr>
            </w:pPr>
          </w:p>
        </w:tc>
      </w:tr>
      <w:tr w:rsidR="0037502A" w14:paraId="7F07D720" w14:textId="77777777" w:rsidTr="0037502A">
        <w:tc>
          <w:tcPr>
            <w:tcW w:w="9016" w:type="dxa"/>
            <w:tcBorders>
              <w:top w:val="single" w:sz="4" w:space="0" w:color="auto"/>
            </w:tcBorders>
          </w:tcPr>
          <w:p w14:paraId="5C4ADC9A" w14:textId="77777777" w:rsidR="0037502A" w:rsidRDefault="0037502A" w:rsidP="0037502A">
            <w:pPr>
              <w:ind w:left="360"/>
              <w:rPr>
                <w:rFonts w:cstheme="minorHAnsi"/>
                <w:b/>
                <w:bCs/>
                <w:color w:val="4472C4" w:themeColor="accent1"/>
              </w:rPr>
            </w:pPr>
          </w:p>
          <w:p w14:paraId="3EFDD6A3" w14:textId="77777777" w:rsidR="0037502A" w:rsidRPr="00712723"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I haven’t had my first or second Covid vaccination and am over 18. Is it too late for me to book?</w:t>
            </w:r>
          </w:p>
          <w:p w14:paraId="2B200B20" w14:textId="77777777" w:rsidR="0037502A" w:rsidRPr="00A54D81" w:rsidRDefault="0037502A" w:rsidP="0037502A">
            <w:pPr>
              <w:pStyle w:val="ListParagraph"/>
              <w:ind w:left="447"/>
              <w:rPr>
                <w:rFonts w:cstheme="minorHAnsi"/>
                <w:b/>
                <w:bCs/>
                <w:color w:val="4472C4" w:themeColor="accent1"/>
              </w:rPr>
            </w:pPr>
          </w:p>
          <w:p w14:paraId="07579149" w14:textId="77777777" w:rsidR="00A83928" w:rsidRDefault="0037502A" w:rsidP="0037502A">
            <w:pPr>
              <w:ind w:left="447"/>
              <w:rPr>
                <w:rFonts w:cstheme="minorHAnsi"/>
                <w:color w:val="595959" w:themeColor="text1" w:themeTint="A6"/>
              </w:rPr>
            </w:pPr>
            <w:r w:rsidRPr="00A54D81">
              <w:rPr>
                <w:rFonts w:cstheme="minorHAnsi"/>
              </w:rPr>
              <w:t xml:space="preserve">It’s not too late to book. You can use the </w:t>
            </w:r>
            <w:hyperlink r:id="rId8" w:history="1">
              <w:r w:rsidRPr="00712723">
                <w:rPr>
                  <w:rStyle w:val="Hyperlink"/>
                  <w:rFonts w:cstheme="minorHAnsi"/>
                  <w:color w:val="auto"/>
                  <w:u w:val="none"/>
                </w:rPr>
                <w:t xml:space="preserve">Covid </w:t>
              </w:r>
              <w:hyperlink r:id="rId9" w:history="1">
                <w:r w:rsidRPr="00A54D81">
                  <w:rPr>
                    <w:rStyle w:val="Hyperlink"/>
                    <w:rFonts w:cstheme="minorHAnsi"/>
                  </w:rPr>
                  <w:t>National Booking Service</w:t>
                </w:r>
              </w:hyperlink>
            </w:hyperlink>
            <w:r w:rsidRPr="00A54D81">
              <w:rPr>
                <w:rFonts w:cstheme="minorHAnsi"/>
              </w:rPr>
              <w:t xml:space="preserve"> to find out where you can book your vaccine, or call 119. </w:t>
            </w:r>
            <w:r w:rsidR="00285DE5">
              <w:rPr>
                <w:rFonts w:cstheme="minorHAnsi"/>
              </w:rPr>
              <w:t xml:space="preserve">Alternatively you can walk in at one of our centres offering this service (see below for details). </w:t>
            </w:r>
          </w:p>
          <w:p w14:paraId="456D5C02" w14:textId="77777777" w:rsidR="0037502A" w:rsidRDefault="00AC5116" w:rsidP="0037502A">
            <w:pPr>
              <w:ind w:left="447"/>
              <w:rPr>
                <w:rFonts w:cstheme="minorHAnsi"/>
                <w:b/>
                <w:bCs/>
              </w:rPr>
            </w:pPr>
            <w:hyperlink r:id="rId10" w:history="1">
              <w:r w:rsidR="0037502A" w:rsidRPr="005B23CB">
                <w:rPr>
                  <w:rStyle w:val="Hyperlink"/>
                  <w:rFonts w:cstheme="minorHAnsi"/>
                  <w:color w:val="595959" w:themeColor="text1" w:themeTint="A6"/>
                  <w:u w:val="none"/>
                </w:rPr>
                <w:t>https://www.nhs.uk/conditions/coronavirus-covid-19/coronavirus-vaccination/book-coronavirus-vaccination/book-or-manage-a-1st-or-2nd-dose-of-the-coronavirus-covid-19-vaccination/</w:t>
              </w:r>
            </w:hyperlink>
            <w:r w:rsidR="0037502A" w:rsidRPr="005B23CB">
              <w:rPr>
                <w:rFonts w:cstheme="minorHAnsi"/>
                <w:color w:val="595959" w:themeColor="text1" w:themeTint="A6"/>
              </w:rPr>
              <w:t>)</w:t>
            </w:r>
          </w:p>
          <w:p w14:paraId="4A15A053" w14:textId="77777777" w:rsidR="0037502A" w:rsidRPr="00A54D81" w:rsidRDefault="0037502A" w:rsidP="0037502A">
            <w:pPr>
              <w:rPr>
                <w:rFonts w:cstheme="minorHAnsi"/>
                <w:color w:val="4472C4" w:themeColor="accent1"/>
              </w:rPr>
            </w:pPr>
          </w:p>
          <w:p w14:paraId="3AB477DB" w14:textId="77777777" w:rsidR="0037502A" w:rsidRPr="00712723"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The NHS app isn’t showing the correct information for my vaccines. Who should I contact?</w:t>
            </w:r>
          </w:p>
          <w:p w14:paraId="3866CF05" w14:textId="77777777" w:rsidR="0037502A" w:rsidRDefault="0037502A" w:rsidP="0037502A">
            <w:pPr>
              <w:rPr>
                <w:rFonts w:cstheme="minorHAnsi"/>
              </w:rPr>
            </w:pPr>
          </w:p>
          <w:p w14:paraId="5B20D113" w14:textId="77777777" w:rsidR="0037502A" w:rsidRDefault="0037502A" w:rsidP="0037502A">
            <w:pPr>
              <w:ind w:left="447"/>
              <w:rPr>
                <w:rFonts w:cstheme="minorHAnsi"/>
              </w:rPr>
            </w:pPr>
            <w:r w:rsidRPr="00A54D81">
              <w:rPr>
                <w:rFonts w:cstheme="minorHAnsi"/>
              </w:rPr>
              <w:t>If your vaccination record is wrong or incomplete, you need to call NHS 119 and ask them to raise a query through the Vaccine Data Resolution Service (VDRS). You should receive a call back within 5 working days.  Your GP can’t alter the information held about your vaccine status, so please do not contact them about this.</w:t>
            </w:r>
          </w:p>
          <w:p w14:paraId="1501B313" w14:textId="77777777" w:rsidR="0037502A" w:rsidRPr="00A54D81" w:rsidRDefault="0037502A" w:rsidP="0037502A">
            <w:pPr>
              <w:rPr>
                <w:rFonts w:cstheme="minorHAnsi"/>
              </w:rPr>
            </w:pPr>
          </w:p>
          <w:p w14:paraId="7D3FAC53" w14:textId="77777777" w:rsidR="0037502A" w:rsidRPr="00712723"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I went to the same place I had my first vaccinations, but it’s no longer open for Covid vaccinations. How can I find out where to go for any future vaccinations?</w:t>
            </w:r>
          </w:p>
          <w:p w14:paraId="0EC2F6D9" w14:textId="77777777" w:rsidR="0037502A" w:rsidRDefault="0037502A" w:rsidP="0037502A">
            <w:pPr>
              <w:rPr>
                <w:rFonts w:cstheme="minorHAnsi"/>
              </w:rPr>
            </w:pPr>
          </w:p>
          <w:p w14:paraId="68849EB3" w14:textId="77777777" w:rsidR="0037502A" w:rsidRPr="00A54D81" w:rsidRDefault="0037502A" w:rsidP="0037502A">
            <w:pPr>
              <w:ind w:left="447"/>
              <w:rPr>
                <w:rFonts w:cstheme="minorHAnsi"/>
              </w:rPr>
            </w:pPr>
            <w:r w:rsidRPr="00A54D81">
              <w:rPr>
                <w:rFonts w:cstheme="minorHAnsi"/>
              </w:rPr>
              <w:t xml:space="preserve">The best place to go to find out what’s available and where is the </w:t>
            </w:r>
            <w:hyperlink r:id="rId11" w:history="1">
              <w:r w:rsidRPr="00A54D81">
                <w:rPr>
                  <w:rStyle w:val="Hyperlink"/>
                  <w:rFonts w:cstheme="minorHAnsi"/>
                </w:rPr>
                <w:t>National Booking Service</w:t>
              </w:r>
            </w:hyperlink>
            <w:r w:rsidRPr="00A54D81">
              <w:rPr>
                <w:rFonts w:cstheme="minorHAnsi"/>
              </w:rPr>
              <w:t xml:space="preserve"> website as this is kept up to date and includes information on how to book an appointment. </w:t>
            </w:r>
            <w:r>
              <w:rPr>
                <w:rFonts w:cstheme="minorHAnsi"/>
              </w:rPr>
              <w:t xml:space="preserve"> </w:t>
            </w:r>
            <w:r w:rsidRPr="00A54D81">
              <w:rPr>
                <w:rFonts w:cstheme="minorHAnsi"/>
              </w:rPr>
              <w:t>Some vaccination sites in Somerset have changed from earlier in the vaccination programme.</w:t>
            </w:r>
            <w:r>
              <w:rPr>
                <w:rFonts w:cstheme="minorHAnsi"/>
              </w:rPr>
              <w:t xml:space="preserve"> </w:t>
            </w:r>
            <w:r w:rsidRPr="005B23CB">
              <w:rPr>
                <w:rFonts w:cstheme="minorHAnsi"/>
                <w:color w:val="595959" w:themeColor="text1" w:themeTint="A6"/>
              </w:rPr>
              <w:t>(</w:t>
            </w:r>
            <w:hyperlink r:id="rId12" w:history="1">
              <w:r w:rsidRPr="005B23CB">
                <w:rPr>
                  <w:rStyle w:val="Hyperlink"/>
                  <w:rFonts w:cstheme="minorHAnsi"/>
                  <w:color w:val="595959" w:themeColor="text1" w:themeTint="A6"/>
                  <w:u w:val="none"/>
                </w:rPr>
                <w:t>https://www.nhs.uk/conditions/coronavirus-covid-19/coronavirus-vaccination/book-coronavirus-vaccination/book-or-manage-a-1st-or-2nd-dose-of-the-coronavirus-covid-19-vaccination/</w:t>
              </w:r>
            </w:hyperlink>
            <w:r w:rsidRPr="005B23CB">
              <w:rPr>
                <w:rFonts w:cstheme="minorHAnsi"/>
                <w:color w:val="595959" w:themeColor="text1" w:themeTint="A6"/>
              </w:rPr>
              <w:t>)</w:t>
            </w:r>
          </w:p>
          <w:p w14:paraId="42C917E3" w14:textId="77777777" w:rsidR="0037502A" w:rsidRDefault="0037502A" w:rsidP="0037502A">
            <w:pPr>
              <w:rPr>
                <w:rFonts w:cstheme="minorHAnsi"/>
                <w:b/>
                <w:bCs/>
                <w:color w:val="4472C4" w:themeColor="accent1"/>
              </w:rPr>
            </w:pPr>
          </w:p>
          <w:p w14:paraId="37A637A8" w14:textId="77777777" w:rsidR="0037502A"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How can I find out where I am able to ‘walk-in’ to have my Covid vaccination?</w:t>
            </w:r>
          </w:p>
          <w:p w14:paraId="7EB1F9D9" w14:textId="77777777" w:rsidR="0037502A" w:rsidRDefault="0037502A" w:rsidP="0037502A">
            <w:pPr>
              <w:rPr>
                <w:rFonts w:cstheme="minorHAnsi"/>
                <w:b/>
                <w:bCs/>
                <w:color w:val="2F5496" w:themeColor="accent1" w:themeShade="BF"/>
              </w:rPr>
            </w:pPr>
          </w:p>
          <w:p w14:paraId="616E6C72" w14:textId="77777777" w:rsidR="00CB74EE" w:rsidRDefault="0037502A" w:rsidP="0037502A">
            <w:pPr>
              <w:ind w:left="447"/>
              <w:rPr>
                <w:rFonts w:cstheme="minorHAnsi"/>
                <w:color w:val="000000" w:themeColor="text1"/>
              </w:rPr>
            </w:pPr>
            <w:r w:rsidRPr="00712723">
              <w:rPr>
                <w:rFonts w:cstheme="minorHAnsi"/>
                <w:color w:val="000000" w:themeColor="text1"/>
              </w:rPr>
              <w:t>The national ‘Grab-a-Jab’ website has up to date information on sites across Somerset offering walk-in vaccinations.</w:t>
            </w:r>
            <w:r>
              <w:rPr>
                <w:rFonts w:cstheme="minorHAnsi"/>
                <w:color w:val="000000" w:themeColor="text1"/>
              </w:rPr>
              <w:t xml:space="preserve"> </w:t>
            </w:r>
          </w:p>
          <w:p w14:paraId="0CCB0786" w14:textId="0822FA08" w:rsidR="0037502A" w:rsidRDefault="00CB74EE" w:rsidP="0037502A">
            <w:pPr>
              <w:ind w:left="447"/>
              <w:rPr>
                <w:rFonts w:cstheme="minorHAnsi"/>
                <w:color w:val="595959" w:themeColor="text1" w:themeTint="A6"/>
              </w:rPr>
            </w:pPr>
            <w:r>
              <w:rPr>
                <w:rStyle w:val="Hyperlink"/>
                <w:rFonts w:cstheme="minorHAnsi"/>
                <w:color w:val="595959" w:themeColor="text1" w:themeTint="A6"/>
                <w:u w:val="none"/>
              </w:rPr>
              <w:t>(</w:t>
            </w:r>
            <w:r w:rsidR="00285DE5" w:rsidRPr="00285DE5">
              <w:rPr>
                <w:rStyle w:val="Hyperlink"/>
                <w:rFonts w:cstheme="minorHAnsi"/>
                <w:color w:val="595959" w:themeColor="text1" w:themeTint="A6"/>
                <w:u w:val="none"/>
              </w:rPr>
              <w:t>https://www.nhs.uk/conditions/coronavirus-covid-19/coronavirus-vaccination/find-a-walk-in-coronavirus-covid-19-vaccination-site/</w:t>
            </w:r>
            <w:r w:rsidR="0037502A" w:rsidRPr="00F03317">
              <w:rPr>
                <w:rFonts w:cstheme="minorHAnsi"/>
                <w:color w:val="595959" w:themeColor="text1" w:themeTint="A6"/>
              </w:rPr>
              <w:t>)</w:t>
            </w:r>
          </w:p>
          <w:p w14:paraId="63EC65BC" w14:textId="77777777" w:rsidR="0037502A" w:rsidRDefault="0037502A" w:rsidP="0037502A">
            <w:pPr>
              <w:ind w:left="447"/>
              <w:rPr>
                <w:rFonts w:cstheme="minorHAnsi"/>
                <w:b/>
                <w:bCs/>
                <w:color w:val="4472C4" w:themeColor="accent1"/>
              </w:rPr>
            </w:pPr>
          </w:p>
        </w:tc>
      </w:tr>
      <w:tr w:rsidR="00A54D81" w:rsidRPr="00F03317" w14:paraId="2AC06B99" w14:textId="77777777" w:rsidTr="00F03317">
        <w:tc>
          <w:tcPr>
            <w:tcW w:w="9016" w:type="dxa"/>
            <w:tcBorders>
              <w:top w:val="single" w:sz="4" w:space="0" w:color="auto"/>
            </w:tcBorders>
            <w:shd w:val="clear" w:color="auto" w:fill="222A35" w:themeFill="text2" w:themeFillShade="80"/>
          </w:tcPr>
          <w:p w14:paraId="06A7CDBF" w14:textId="77777777" w:rsidR="00A54D81" w:rsidRDefault="00A54D81" w:rsidP="00A360A2">
            <w:pPr>
              <w:rPr>
                <w:rFonts w:cstheme="minorHAnsi"/>
                <w:b/>
                <w:bCs/>
                <w:color w:val="FFFFFF" w:themeColor="background1"/>
              </w:rPr>
            </w:pPr>
            <w:r w:rsidRPr="00F03317">
              <w:rPr>
                <w:rFonts w:cstheme="minorHAnsi"/>
                <w:b/>
                <w:bCs/>
                <w:color w:val="FFFFFF" w:themeColor="background1"/>
              </w:rPr>
              <w:t>Booster Vaccinations</w:t>
            </w:r>
          </w:p>
          <w:p w14:paraId="6E8CCDCF" w14:textId="77777777" w:rsidR="00F03317" w:rsidRPr="00F03317" w:rsidRDefault="00F03317" w:rsidP="00A360A2">
            <w:pPr>
              <w:rPr>
                <w:rFonts w:cstheme="minorHAnsi"/>
                <w:b/>
                <w:bCs/>
                <w:color w:val="FFFFFF" w:themeColor="background1"/>
              </w:rPr>
            </w:pPr>
          </w:p>
        </w:tc>
      </w:tr>
      <w:tr w:rsidR="00A54D81" w14:paraId="501CFACE" w14:textId="77777777" w:rsidTr="00A54D81">
        <w:tc>
          <w:tcPr>
            <w:tcW w:w="9016" w:type="dxa"/>
          </w:tcPr>
          <w:p w14:paraId="32EC878D" w14:textId="77777777" w:rsidR="00F03317" w:rsidRDefault="00F03317" w:rsidP="00F03317">
            <w:pPr>
              <w:pStyle w:val="ListParagraph"/>
              <w:rPr>
                <w:rFonts w:cstheme="minorHAnsi"/>
                <w:b/>
                <w:bCs/>
                <w:color w:val="4472C4" w:themeColor="accent1"/>
              </w:rPr>
            </w:pPr>
          </w:p>
          <w:p w14:paraId="37190430" w14:textId="77777777" w:rsidR="00A54D81" w:rsidRPr="00F03317"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Who is currently eligible to receive a booster vaccine?</w:t>
            </w:r>
          </w:p>
          <w:p w14:paraId="55C288B7" w14:textId="77777777" w:rsidR="00F03317" w:rsidRDefault="00F03317" w:rsidP="00A54D81">
            <w:pPr>
              <w:rPr>
                <w:rFonts w:cstheme="minorHAnsi"/>
              </w:rPr>
            </w:pPr>
          </w:p>
          <w:p w14:paraId="2303C82C" w14:textId="77777777" w:rsidR="00A54D81" w:rsidRDefault="00A54D81" w:rsidP="00F03317">
            <w:pPr>
              <w:ind w:left="447"/>
              <w:rPr>
                <w:rFonts w:cstheme="minorHAnsi"/>
              </w:rPr>
            </w:pPr>
            <w:r w:rsidRPr="00A54D81">
              <w:rPr>
                <w:rFonts w:cstheme="minorHAnsi"/>
              </w:rPr>
              <w:t>Booster vaccines are available on the NHS for people most at risk from COVID-19 who have had a 2</w:t>
            </w:r>
            <w:r w:rsidRPr="00A54D81">
              <w:rPr>
                <w:rFonts w:cstheme="minorHAnsi"/>
                <w:vertAlign w:val="superscript"/>
              </w:rPr>
              <w:t>nd</w:t>
            </w:r>
            <w:r w:rsidRPr="00A54D81">
              <w:rPr>
                <w:rFonts w:cstheme="minorHAnsi"/>
              </w:rPr>
              <w:t xml:space="preserve"> dose of the vaccine at least 6 months ago.</w:t>
            </w:r>
          </w:p>
          <w:p w14:paraId="632304D7" w14:textId="77777777" w:rsidR="00F03317" w:rsidRPr="00A54D81" w:rsidRDefault="00F03317" w:rsidP="00A54D81">
            <w:pPr>
              <w:rPr>
                <w:rFonts w:cstheme="minorHAnsi"/>
              </w:rPr>
            </w:pPr>
          </w:p>
          <w:p w14:paraId="517DA989" w14:textId="77777777" w:rsidR="00A54D81" w:rsidRPr="00A54D81" w:rsidRDefault="00A54D81" w:rsidP="00F03317">
            <w:pPr>
              <w:ind w:left="447"/>
              <w:rPr>
                <w:rFonts w:cstheme="minorHAnsi"/>
              </w:rPr>
            </w:pPr>
            <w:r w:rsidRPr="00A54D81">
              <w:rPr>
                <w:rFonts w:cstheme="minorHAnsi"/>
              </w:rPr>
              <w:t>This includes:</w:t>
            </w:r>
          </w:p>
          <w:p w14:paraId="5CDDC928"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aged 50 and over</w:t>
            </w:r>
          </w:p>
          <w:p w14:paraId="437ADBF2"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who live and work in care homes</w:t>
            </w:r>
          </w:p>
          <w:p w14:paraId="5B54B9A4" w14:textId="77777777" w:rsidR="00A54D81" w:rsidRPr="00A54D81" w:rsidRDefault="00A54D81" w:rsidP="00F03317">
            <w:pPr>
              <w:pStyle w:val="ListParagraph"/>
              <w:numPr>
                <w:ilvl w:val="0"/>
                <w:numId w:val="1"/>
              </w:numPr>
              <w:ind w:left="1014"/>
              <w:rPr>
                <w:rFonts w:cstheme="minorHAnsi"/>
              </w:rPr>
            </w:pPr>
            <w:r w:rsidRPr="00A54D81">
              <w:rPr>
                <w:rFonts w:cstheme="minorHAnsi"/>
              </w:rPr>
              <w:t>frontline health and social care workers</w:t>
            </w:r>
          </w:p>
          <w:p w14:paraId="5C62A38A"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aged 16 and over with a health condition that puts them at high risk of getting seriously ill from COVID-19</w:t>
            </w:r>
          </w:p>
          <w:p w14:paraId="4F28D29A"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aged 16 and over who are a main carer for someone at high risk from COVID-19</w:t>
            </w:r>
          </w:p>
          <w:p w14:paraId="46A7B2BB" w14:textId="1A5EBB76" w:rsidR="00F03317" w:rsidRPr="00CB74EE" w:rsidRDefault="00A54D81" w:rsidP="00CB74EE">
            <w:pPr>
              <w:pStyle w:val="ListParagraph"/>
              <w:numPr>
                <w:ilvl w:val="0"/>
                <w:numId w:val="1"/>
              </w:numPr>
              <w:ind w:left="1014"/>
              <w:rPr>
                <w:rFonts w:cstheme="minorHAnsi"/>
              </w:rPr>
            </w:pPr>
            <w:r w:rsidRPr="00A54D81">
              <w:rPr>
                <w:rFonts w:cstheme="minorHAnsi"/>
              </w:rPr>
              <w:t>people aged 16 and over who live with someone who is more likely to get infections (such as someone who has HIV, has had a transplant or is having certain treatments for cancer, lupus, or rheumatoid arthritis)</w:t>
            </w:r>
          </w:p>
          <w:p w14:paraId="2A8093AA" w14:textId="77777777" w:rsidR="00A54D81" w:rsidRDefault="00A54D81" w:rsidP="00F03317">
            <w:pPr>
              <w:ind w:left="447"/>
              <w:rPr>
                <w:rFonts w:cstheme="minorHAnsi"/>
              </w:rPr>
            </w:pPr>
            <w:r w:rsidRPr="00A54D81">
              <w:rPr>
                <w:rFonts w:cstheme="minorHAnsi"/>
              </w:rPr>
              <w:t>People who are pregnant and in one of the eligible groups can also get a booster dose.</w:t>
            </w:r>
          </w:p>
          <w:p w14:paraId="21ADB188" w14:textId="77777777" w:rsidR="00F03317" w:rsidRPr="00A54D81" w:rsidRDefault="00F03317" w:rsidP="00F03317">
            <w:pPr>
              <w:rPr>
                <w:rFonts w:cstheme="minorHAnsi"/>
              </w:rPr>
            </w:pPr>
          </w:p>
          <w:p w14:paraId="1F8080E8" w14:textId="77777777" w:rsidR="00A54D81" w:rsidRPr="00F03317"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I haven’t had my booster, but I had my second dose more than 6 months ago. What should I do?</w:t>
            </w:r>
          </w:p>
          <w:p w14:paraId="1FDDF73C" w14:textId="77777777" w:rsidR="00F03317" w:rsidRPr="00A54D81" w:rsidRDefault="00F03317" w:rsidP="00F03317">
            <w:pPr>
              <w:pStyle w:val="ListParagraph"/>
              <w:rPr>
                <w:rFonts w:cstheme="minorHAnsi"/>
                <w:b/>
                <w:bCs/>
                <w:color w:val="4472C4" w:themeColor="accent1"/>
              </w:rPr>
            </w:pPr>
          </w:p>
          <w:p w14:paraId="2162800E" w14:textId="77777777" w:rsidR="00F03317" w:rsidRDefault="00A54D81" w:rsidP="00F03317">
            <w:pPr>
              <w:ind w:left="447"/>
              <w:rPr>
                <w:rFonts w:cstheme="minorHAnsi"/>
              </w:rPr>
            </w:pPr>
            <w:r w:rsidRPr="00A54D81">
              <w:rPr>
                <w:rFonts w:cstheme="minorHAnsi"/>
              </w:rPr>
              <w:t xml:space="preserve">If you had your second dose 6 months ago and are eligible for your booster, please go to the </w:t>
            </w:r>
            <w:hyperlink r:id="rId13" w:history="1">
              <w:r w:rsidRPr="00F03317">
                <w:rPr>
                  <w:rStyle w:val="Hyperlink"/>
                </w:rPr>
                <w:t>National</w:t>
              </w:r>
              <w:r w:rsidRPr="00A54D81">
                <w:rPr>
                  <w:rStyle w:val="Hyperlink"/>
                  <w:rFonts w:cstheme="minorHAnsi"/>
                </w:rPr>
                <w:t xml:space="preserve"> Booking Service</w:t>
              </w:r>
            </w:hyperlink>
            <w:r w:rsidRPr="00A54D81">
              <w:rPr>
                <w:rFonts w:cstheme="minorHAnsi"/>
              </w:rPr>
              <w:t xml:space="preserve"> website or call 119.  They can tell you where slots are available to book at a vaccination centre in Somerset. This could be at one of our larger vaccination sites, or at some GPs and community pharmacies. </w:t>
            </w:r>
          </w:p>
          <w:p w14:paraId="5AD768F5" w14:textId="77777777" w:rsidR="00A54D81" w:rsidRPr="00F03317" w:rsidRDefault="00F03317" w:rsidP="00F03317">
            <w:pPr>
              <w:ind w:left="447"/>
              <w:rPr>
                <w:rFonts w:cstheme="minorHAnsi"/>
                <w:color w:val="595959" w:themeColor="text1" w:themeTint="A6"/>
              </w:rPr>
            </w:pPr>
            <w:r w:rsidRPr="00F03317">
              <w:rPr>
                <w:rFonts w:cstheme="minorHAnsi"/>
                <w:color w:val="595959" w:themeColor="text1" w:themeTint="A6"/>
              </w:rPr>
              <w:t>(https://www.nhs.uk/conditions/coronavirus-covid-19/coronavirus-vaccination/book-coronavirus-vaccination/book-or-manage-a-booster-dose-of-the-coronavirus-covid-19-vaccine/)</w:t>
            </w:r>
          </w:p>
          <w:p w14:paraId="14E270F9" w14:textId="77777777" w:rsidR="00F03317" w:rsidRPr="00A54D81" w:rsidRDefault="00F03317" w:rsidP="00F03317">
            <w:pPr>
              <w:ind w:left="447"/>
              <w:rPr>
                <w:rFonts w:cstheme="minorHAnsi"/>
              </w:rPr>
            </w:pPr>
          </w:p>
          <w:p w14:paraId="4E14BE7F" w14:textId="77777777" w:rsidR="00A54D81" w:rsidRPr="00F03317"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 xml:space="preserve">If I </w:t>
            </w:r>
            <w:r w:rsidR="00F03317">
              <w:rPr>
                <w:rFonts w:cstheme="minorHAnsi"/>
                <w:b/>
                <w:bCs/>
                <w:color w:val="2F5496" w:themeColor="accent1" w:themeShade="BF"/>
              </w:rPr>
              <w:t>am</w:t>
            </w:r>
            <w:r w:rsidRPr="00F03317">
              <w:rPr>
                <w:rFonts w:cstheme="minorHAnsi"/>
                <w:b/>
                <w:bCs/>
                <w:color w:val="2F5496" w:themeColor="accent1" w:themeShade="BF"/>
              </w:rPr>
              <w:t xml:space="preserve"> housebound, how do I get a booster vaccine?</w:t>
            </w:r>
          </w:p>
          <w:p w14:paraId="0CDCF744" w14:textId="77777777" w:rsidR="00F03317" w:rsidRDefault="00F03317" w:rsidP="00A54D81">
            <w:pPr>
              <w:tabs>
                <w:tab w:val="left" w:pos="1200"/>
              </w:tabs>
              <w:rPr>
                <w:rFonts w:cstheme="minorHAnsi"/>
              </w:rPr>
            </w:pPr>
          </w:p>
          <w:p w14:paraId="1406991D" w14:textId="75C1EFB6" w:rsidR="00A54D81" w:rsidRDefault="00A54D81" w:rsidP="00F03317">
            <w:pPr>
              <w:tabs>
                <w:tab w:val="left" w:pos="1200"/>
              </w:tabs>
              <w:ind w:left="447"/>
              <w:rPr>
                <w:rFonts w:cstheme="minorHAnsi"/>
              </w:rPr>
            </w:pPr>
            <w:r w:rsidRPr="00A54D81">
              <w:rPr>
                <w:rFonts w:cstheme="minorHAnsi"/>
              </w:rPr>
              <w:t xml:space="preserve">We have started visiting people who are housebound to offer them their Covid booster vaccine. If you or your relative are able to get to a vaccination centre, you can book an appointment through the </w:t>
            </w:r>
            <w:hyperlink r:id="rId14" w:history="1">
              <w:r w:rsidRPr="00A54D81">
                <w:rPr>
                  <w:rStyle w:val="Hyperlink"/>
                  <w:rFonts w:cstheme="minorHAnsi"/>
                </w:rPr>
                <w:t>National Booking Website</w:t>
              </w:r>
            </w:hyperlink>
            <w:r w:rsidRPr="00A54D81">
              <w:rPr>
                <w:rFonts w:cstheme="minorHAnsi"/>
              </w:rPr>
              <w:t xml:space="preserve"> </w:t>
            </w:r>
            <w:r w:rsidR="00CB74EE">
              <w:rPr>
                <w:rFonts w:cstheme="minorHAnsi"/>
              </w:rPr>
              <w:t>a</w:t>
            </w:r>
            <w:r w:rsidR="00CB74EE">
              <w:t>nd we can come out to vaccinate you in the car if that’s easier.</w:t>
            </w:r>
            <w:r w:rsidRPr="00A54D81">
              <w:rPr>
                <w:rFonts w:cstheme="minorHAnsi"/>
              </w:rPr>
              <w:t xml:space="preserve"> If you can’t leave your home, one of our team will be in touch to book a visit in the coming weeks. </w:t>
            </w:r>
          </w:p>
          <w:p w14:paraId="5C2CA3DB" w14:textId="0932B025" w:rsidR="00F03317" w:rsidRDefault="00F03317" w:rsidP="00F03317">
            <w:pPr>
              <w:ind w:left="447"/>
              <w:rPr>
                <w:rFonts w:cstheme="minorHAnsi"/>
                <w:color w:val="595959" w:themeColor="text1" w:themeTint="A6"/>
              </w:rPr>
            </w:pPr>
            <w:r w:rsidRPr="00F03317">
              <w:rPr>
                <w:rFonts w:cstheme="minorHAnsi"/>
                <w:color w:val="595959" w:themeColor="text1" w:themeTint="A6"/>
              </w:rPr>
              <w:t>(https://www.nhs.uk/conditions/coronavirus-covid-19/coronavirus-vaccination/book-coronavirus-vaccination/book-or-manage-a-booster-dose-of-the-coronavirus-covid-19-vaccine/)</w:t>
            </w:r>
            <w:r w:rsidR="002520EF">
              <w:rPr>
                <w:rFonts w:cstheme="minorHAnsi"/>
                <w:color w:val="595959" w:themeColor="text1" w:themeTint="A6"/>
              </w:rPr>
              <w:br/>
            </w:r>
          </w:p>
          <w:p w14:paraId="1BCC1305" w14:textId="77777777" w:rsidR="002520EF" w:rsidRPr="00712723" w:rsidRDefault="002520EF" w:rsidP="002520EF">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I have had my first or second vaccinations outside of England and am unable to book my booster through NBS. What should I do?</w:t>
            </w:r>
          </w:p>
          <w:p w14:paraId="7F025A4A" w14:textId="77777777" w:rsidR="002520EF" w:rsidRPr="00A54D81" w:rsidRDefault="002520EF" w:rsidP="002520EF">
            <w:pPr>
              <w:pStyle w:val="ListParagraph"/>
              <w:ind w:left="447"/>
              <w:rPr>
                <w:rFonts w:cstheme="minorHAnsi"/>
                <w:b/>
                <w:bCs/>
                <w:color w:val="4472C4" w:themeColor="accent1"/>
              </w:rPr>
            </w:pPr>
          </w:p>
          <w:p w14:paraId="789C35E2" w14:textId="24DF6261" w:rsidR="002520EF" w:rsidRPr="003E0C0B" w:rsidRDefault="002520EF" w:rsidP="003E0C0B">
            <w:pPr>
              <w:ind w:left="447"/>
              <w:rPr>
                <w:rFonts w:cstheme="minorHAnsi"/>
              </w:rPr>
            </w:pPr>
            <w:r w:rsidRPr="00A54D81">
              <w:rPr>
                <w:rFonts w:cstheme="minorHAnsi"/>
              </w:rPr>
              <w:t>Currently, vaccines administered overseas can’t be recorded on the UK National Immunisation Management system (NIMS), (the system used to show your vaccination status in the NHS App).</w:t>
            </w:r>
            <w:r>
              <w:rPr>
                <w:rFonts w:cstheme="minorHAnsi"/>
              </w:rPr>
              <w:t xml:space="preserve"> This includes vaccines received in Scotland, Wales or Northern Ireland.</w:t>
            </w:r>
            <w:r w:rsidRPr="00A54D81">
              <w:rPr>
                <w:rFonts w:cstheme="minorHAnsi"/>
              </w:rPr>
              <w:t xml:space="preserve"> This means, the ability to show any “overseas” vaccination certificate</w:t>
            </w:r>
            <w:r>
              <w:rPr>
                <w:rFonts w:cstheme="minorHAnsi"/>
              </w:rPr>
              <w:t xml:space="preserve"> </w:t>
            </w:r>
            <w:r w:rsidRPr="00A54D81">
              <w:rPr>
                <w:rFonts w:cstheme="minorHAnsi"/>
              </w:rPr>
              <w:t>/ request a vaccination passport isn’t currently available via the NHS. This issue is being considered at a national level and an update is expected shortly.  In the meantime, any queries regarding this issue need to be directed to NHS 119 or to</w:t>
            </w:r>
            <w:hyperlink r:id="rId15" w:history="1">
              <w:r w:rsidRPr="001F263E">
                <w:rPr>
                  <w:rStyle w:val="Hyperlink"/>
                  <w:rFonts w:cstheme="minorHAnsi"/>
                  <w:color w:val="auto"/>
                  <w:u w:val="none"/>
                </w:rPr>
                <w:t xml:space="preserve"> </w:t>
              </w:r>
              <w:r w:rsidRPr="005B23CB">
                <w:rPr>
                  <w:rStyle w:val="Hyperlink"/>
                  <w:rFonts w:cstheme="minorHAnsi"/>
                </w:rPr>
                <w:t>NHS</w:t>
              </w:r>
              <w:r w:rsidRPr="001F263E">
                <w:rPr>
                  <w:rStyle w:val="Hyperlink"/>
                  <w:rFonts w:cstheme="minorHAnsi"/>
                  <w:color w:val="auto"/>
                </w:rPr>
                <w:t xml:space="preserve"> </w:t>
              </w:r>
              <w:r w:rsidRPr="005B23CB">
                <w:rPr>
                  <w:rStyle w:val="Hyperlink"/>
                  <w:rFonts w:cstheme="minorHAnsi"/>
                </w:rPr>
                <w:t>App</w:t>
              </w:r>
              <w:r w:rsidRPr="001F263E">
                <w:rPr>
                  <w:rStyle w:val="Hyperlink"/>
                  <w:rFonts w:cstheme="minorHAnsi"/>
                  <w:color w:val="auto"/>
                </w:rPr>
                <w:t xml:space="preserve"> </w:t>
              </w:r>
              <w:r w:rsidRPr="005B23CB">
                <w:rPr>
                  <w:rStyle w:val="Hyperlink"/>
                  <w:rFonts w:cstheme="minorHAnsi"/>
                </w:rPr>
                <w:t>support</w:t>
              </w:r>
            </w:hyperlink>
            <w:r w:rsidRPr="00A54D81">
              <w:rPr>
                <w:rFonts w:cstheme="minorHAnsi"/>
              </w:rPr>
              <w:t xml:space="preserve">, rather than to your GP. </w:t>
            </w:r>
            <w:r w:rsidRPr="005B23CB">
              <w:rPr>
                <w:rStyle w:val="Hyperlink"/>
                <w:color w:val="595959" w:themeColor="text1" w:themeTint="A6"/>
                <w:u w:val="none"/>
              </w:rPr>
              <w:t>(https://www.nhs.uk/contact-us/nhs-app-contact-us)</w:t>
            </w:r>
          </w:p>
          <w:p w14:paraId="3796FCD9" w14:textId="77777777" w:rsidR="00F03317" w:rsidRPr="00F03317" w:rsidRDefault="00F03317" w:rsidP="00A54D81">
            <w:pPr>
              <w:tabs>
                <w:tab w:val="left" w:pos="1200"/>
              </w:tabs>
              <w:rPr>
                <w:rFonts w:cstheme="minorHAnsi"/>
                <w:color w:val="2F5496" w:themeColor="accent1" w:themeShade="BF"/>
              </w:rPr>
            </w:pPr>
          </w:p>
          <w:p w14:paraId="366EE713" w14:textId="77777777" w:rsidR="00A54D81"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I am eligible for my booster, but when I called 119, I was told to contact my GP. My GP has said they are not part of the Somerset Covid Vaccination Programme and are unable to help. What should I do?</w:t>
            </w:r>
          </w:p>
          <w:p w14:paraId="57A3A05D" w14:textId="77777777" w:rsidR="00A83928" w:rsidRPr="00F03317" w:rsidRDefault="00A83928" w:rsidP="00A83928">
            <w:pPr>
              <w:pStyle w:val="ListParagraph"/>
              <w:ind w:left="447"/>
              <w:rPr>
                <w:rFonts w:cstheme="minorHAnsi"/>
                <w:b/>
                <w:bCs/>
                <w:color w:val="2F5496" w:themeColor="accent1" w:themeShade="BF"/>
              </w:rPr>
            </w:pPr>
          </w:p>
          <w:p w14:paraId="3B4BEF2B" w14:textId="24168AC8" w:rsidR="00A54D81" w:rsidRDefault="00A54D81" w:rsidP="00A83928">
            <w:pPr>
              <w:ind w:left="447"/>
              <w:rPr>
                <w:rFonts w:cstheme="minorHAnsi"/>
              </w:rPr>
            </w:pPr>
            <w:r w:rsidRPr="00A54D81">
              <w:rPr>
                <w:rFonts w:cstheme="minorHAnsi"/>
              </w:rPr>
              <w:t xml:space="preserve">If you are eligible for a booster vaccination and you are more than </w:t>
            </w:r>
            <w:r w:rsidR="00CB74EE">
              <w:rPr>
                <w:rFonts w:cstheme="minorHAnsi"/>
              </w:rPr>
              <w:t>5 months</w:t>
            </w:r>
            <w:r w:rsidRPr="00A54D81">
              <w:rPr>
                <w:rFonts w:cstheme="minorHAnsi"/>
              </w:rPr>
              <w:t xml:space="preserve"> from your second dose, please go to the </w:t>
            </w:r>
            <w:hyperlink r:id="rId16" w:history="1">
              <w:r w:rsidRPr="00A54D81">
                <w:rPr>
                  <w:rStyle w:val="Hyperlink"/>
                  <w:rFonts w:cstheme="minorHAnsi"/>
                </w:rPr>
                <w:t>National Booking Service</w:t>
              </w:r>
            </w:hyperlink>
            <w:r w:rsidRPr="00A54D81">
              <w:rPr>
                <w:rFonts w:cstheme="minorHAnsi"/>
              </w:rPr>
              <w:t xml:space="preserve"> website to book for booster vaccine or call 119. </w:t>
            </w:r>
            <w:r w:rsidR="00A83928">
              <w:rPr>
                <w:rFonts w:cstheme="minorHAnsi"/>
              </w:rPr>
              <w:t xml:space="preserve">If your </w:t>
            </w:r>
            <w:r w:rsidRPr="00A54D81">
              <w:rPr>
                <w:rFonts w:cstheme="minorHAnsi"/>
              </w:rPr>
              <w:t>GP practice is</w:t>
            </w:r>
            <w:r w:rsidR="00A83928">
              <w:rPr>
                <w:rFonts w:cstheme="minorHAnsi"/>
              </w:rPr>
              <w:t xml:space="preserve"> not part of the programme, they will be</w:t>
            </w:r>
            <w:r w:rsidRPr="00A54D81">
              <w:rPr>
                <w:rFonts w:cstheme="minorHAnsi"/>
              </w:rPr>
              <w:t xml:space="preserve"> unable to help with this.</w:t>
            </w:r>
          </w:p>
          <w:p w14:paraId="7F2E140F" w14:textId="77777777" w:rsidR="00CB74EE" w:rsidRDefault="00A83928" w:rsidP="002520EF">
            <w:pPr>
              <w:ind w:left="447"/>
              <w:rPr>
                <w:rFonts w:cstheme="minorHAnsi"/>
                <w:color w:val="595959" w:themeColor="text1" w:themeTint="A6"/>
              </w:rPr>
            </w:pPr>
            <w:r w:rsidRPr="00F03317">
              <w:rPr>
                <w:rFonts w:cstheme="minorHAnsi"/>
                <w:color w:val="595959" w:themeColor="text1" w:themeTint="A6"/>
              </w:rPr>
              <w:t>(</w:t>
            </w:r>
            <w:hyperlink r:id="rId17" w:history="1">
              <w:r w:rsidR="00CB74EE" w:rsidRPr="00FC530D">
                <w:rPr>
                  <w:rStyle w:val="Hyperlink"/>
                  <w:rFonts w:cstheme="minorHAnsi"/>
                </w:rPr>
                <w:t>https://www.nhs.uk/conditions/coronavirus-covid-19/coronavirus-vaccination/book-coronavirus-vaccination/book-or-manage-a-booster-dose-of-the-coronavirus-covid-19-vaccine/</w:t>
              </w:r>
            </w:hyperlink>
            <w:r w:rsidRPr="00F03317">
              <w:rPr>
                <w:rFonts w:cstheme="minorHAnsi"/>
                <w:color w:val="595959" w:themeColor="text1" w:themeTint="A6"/>
              </w:rPr>
              <w:t>)</w:t>
            </w:r>
          </w:p>
          <w:p w14:paraId="3EA4B769" w14:textId="28CDEDF2" w:rsidR="003E0C0B" w:rsidRPr="00CB74EE" w:rsidRDefault="003E0C0B" w:rsidP="002520EF">
            <w:pPr>
              <w:ind w:left="447"/>
              <w:rPr>
                <w:rFonts w:cstheme="minorHAnsi"/>
                <w:color w:val="595959" w:themeColor="text1" w:themeTint="A6"/>
              </w:rPr>
            </w:pPr>
          </w:p>
        </w:tc>
      </w:tr>
      <w:tr w:rsidR="00A54D81" w:rsidRPr="00A83928" w14:paraId="4D6BA236" w14:textId="77777777" w:rsidTr="00A83928">
        <w:tc>
          <w:tcPr>
            <w:tcW w:w="9016" w:type="dxa"/>
            <w:shd w:val="clear" w:color="auto" w:fill="222A35" w:themeFill="text2" w:themeFillShade="80"/>
          </w:tcPr>
          <w:p w14:paraId="48CA7F19" w14:textId="77777777" w:rsidR="00A54D81" w:rsidRDefault="00A54D81" w:rsidP="00A54D81">
            <w:pPr>
              <w:rPr>
                <w:rFonts w:cstheme="minorHAnsi"/>
                <w:b/>
                <w:bCs/>
                <w:color w:val="FFFFFF" w:themeColor="background1"/>
              </w:rPr>
            </w:pPr>
            <w:r w:rsidRPr="00A83928">
              <w:rPr>
                <w:rFonts w:cstheme="minorHAnsi"/>
                <w:b/>
                <w:bCs/>
                <w:color w:val="FFFFFF" w:themeColor="background1"/>
              </w:rPr>
              <w:t>3rd doses for immunosuppressed patients</w:t>
            </w:r>
          </w:p>
          <w:p w14:paraId="1B7AB482" w14:textId="77777777" w:rsidR="00A83928" w:rsidRPr="00A83928" w:rsidRDefault="00A83928" w:rsidP="00A54D81">
            <w:pPr>
              <w:rPr>
                <w:rFonts w:cstheme="minorHAnsi"/>
                <w:b/>
                <w:bCs/>
                <w:color w:val="FFFFFF" w:themeColor="background1"/>
              </w:rPr>
            </w:pPr>
          </w:p>
        </w:tc>
      </w:tr>
      <w:tr w:rsidR="00A83928" w14:paraId="4A14FF14" w14:textId="77777777" w:rsidTr="00A54D81">
        <w:tc>
          <w:tcPr>
            <w:tcW w:w="9016" w:type="dxa"/>
          </w:tcPr>
          <w:p w14:paraId="353ADA4B" w14:textId="77777777" w:rsidR="00A83928" w:rsidRDefault="00A83928" w:rsidP="00A83928">
            <w:pPr>
              <w:pStyle w:val="ListParagraph"/>
              <w:ind w:left="447"/>
              <w:rPr>
                <w:rFonts w:cstheme="minorHAnsi"/>
                <w:b/>
                <w:bCs/>
                <w:color w:val="2F5496" w:themeColor="accent1" w:themeShade="BF"/>
              </w:rPr>
            </w:pPr>
          </w:p>
          <w:p w14:paraId="2DD53F92" w14:textId="77777777" w:rsidR="00A83928" w:rsidRPr="00A83928" w:rsidRDefault="00A83928" w:rsidP="00A83928">
            <w:pPr>
              <w:pStyle w:val="ListParagraph"/>
              <w:numPr>
                <w:ilvl w:val="0"/>
                <w:numId w:val="6"/>
              </w:numPr>
              <w:ind w:left="447"/>
              <w:rPr>
                <w:rFonts w:cstheme="minorHAnsi"/>
                <w:b/>
                <w:bCs/>
                <w:color w:val="2F5496" w:themeColor="accent1" w:themeShade="BF"/>
              </w:rPr>
            </w:pPr>
            <w:r w:rsidRPr="00A83928">
              <w:rPr>
                <w:rFonts w:cstheme="minorHAnsi"/>
                <w:b/>
                <w:bCs/>
                <w:color w:val="2F5496" w:themeColor="accent1" w:themeShade="BF"/>
              </w:rPr>
              <w:t>I have received a letter to say I am immunocompromised, or I think I should be eligible for a 3</w:t>
            </w:r>
            <w:r w:rsidRPr="00A83928">
              <w:rPr>
                <w:rFonts w:cstheme="minorHAnsi"/>
                <w:b/>
                <w:bCs/>
                <w:color w:val="2F5496" w:themeColor="accent1" w:themeShade="BF"/>
                <w:vertAlign w:val="superscript"/>
              </w:rPr>
              <w:t>rd</w:t>
            </w:r>
            <w:r w:rsidRPr="00A83928">
              <w:rPr>
                <w:rFonts w:cstheme="minorHAnsi"/>
                <w:b/>
                <w:bCs/>
                <w:color w:val="2F5496" w:themeColor="accent1" w:themeShade="BF"/>
              </w:rPr>
              <w:t xml:space="preserve"> Covid vaccination, but I haven’t yet been invited. What should I do?</w:t>
            </w:r>
          </w:p>
          <w:p w14:paraId="68F49316" w14:textId="77777777" w:rsidR="00A83928" w:rsidRPr="00A54D81" w:rsidRDefault="00A83928" w:rsidP="00A83928">
            <w:pPr>
              <w:pStyle w:val="ListParagraph"/>
              <w:rPr>
                <w:rFonts w:cstheme="minorHAnsi"/>
                <w:b/>
                <w:bCs/>
                <w:color w:val="4472C4" w:themeColor="accent1"/>
              </w:rPr>
            </w:pPr>
          </w:p>
          <w:p w14:paraId="09BBA509" w14:textId="77777777" w:rsidR="00A83928" w:rsidRDefault="00A83928" w:rsidP="00A83928">
            <w:pPr>
              <w:ind w:left="447"/>
              <w:rPr>
                <w:rFonts w:cstheme="minorHAnsi"/>
              </w:rPr>
            </w:pPr>
            <w:r w:rsidRPr="00A54D81">
              <w:rPr>
                <w:rFonts w:cstheme="minorHAnsi"/>
              </w:rPr>
              <w:t>Most patients that need a 3</w:t>
            </w:r>
            <w:r w:rsidRPr="00A54D81">
              <w:rPr>
                <w:rFonts w:cstheme="minorHAnsi"/>
                <w:vertAlign w:val="superscript"/>
              </w:rPr>
              <w:t>rd</w:t>
            </w:r>
            <w:r w:rsidRPr="00A54D81">
              <w:rPr>
                <w:rFonts w:cstheme="minorHAnsi"/>
              </w:rPr>
              <w:t xml:space="preserve"> Covid vaccination have already been contacted by the Somerset Vaccination Service with an invitation to book their 3</w:t>
            </w:r>
            <w:r w:rsidRPr="00A54D81">
              <w:rPr>
                <w:rFonts w:cstheme="minorHAnsi"/>
                <w:vertAlign w:val="superscript"/>
              </w:rPr>
              <w:t>rd</w:t>
            </w:r>
            <w:r w:rsidRPr="00A54D81">
              <w:rPr>
                <w:rFonts w:cstheme="minorHAnsi"/>
              </w:rPr>
              <w:t xml:space="preserve"> vaccine, following work with GPs and Musgrove Park and Yeovil District Hospitals to identify eligible patients. </w:t>
            </w:r>
          </w:p>
          <w:p w14:paraId="7EB70F46" w14:textId="77777777" w:rsidR="00A83928" w:rsidRPr="00A54D81" w:rsidRDefault="00A83928" w:rsidP="00A83928">
            <w:pPr>
              <w:ind w:left="447"/>
              <w:rPr>
                <w:rFonts w:cstheme="minorHAnsi"/>
              </w:rPr>
            </w:pPr>
          </w:p>
          <w:p w14:paraId="622BB7C7" w14:textId="4DF8D807" w:rsidR="00A83928" w:rsidRDefault="00A83928" w:rsidP="00A83928">
            <w:pPr>
              <w:ind w:left="447"/>
              <w:rPr>
                <w:rFonts w:cstheme="minorHAnsi"/>
              </w:rPr>
            </w:pPr>
            <w:r w:rsidRPr="00A54D81">
              <w:rPr>
                <w:rFonts w:cstheme="minorHAnsi"/>
              </w:rPr>
              <w:t>However, we are aware that a letter has been sent out nationally to a broader group of people that advises individuals to contact their GP regarding a third vaccination.</w:t>
            </w:r>
            <w:r w:rsidR="00CB74EE">
              <w:rPr>
                <w:rFonts w:cstheme="minorHAnsi"/>
              </w:rPr>
              <w:t xml:space="preserve"> </w:t>
            </w:r>
            <w:r w:rsidRPr="00A54D81">
              <w:rPr>
                <w:rFonts w:cstheme="minorHAnsi"/>
              </w:rPr>
              <w:t xml:space="preserve">Not all GP practices in Somerset are providing Covid vaccinations and are unable to book this for you. </w:t>
            </w:r>
          </w:p>
          <w:p w14:paraId="42362CFA" w14:textId="77777777" w:rsidR="00A83928" w:rsidRPr="00A54D81" w:rsidRDefault="00A83928" w:rsidP="00A83928">
            <w:pPr>
              <w:ind w:left="447"/>
              <w:rPr>
                <w:rFonts w:cstheme="minorHAnsi"/>
              </w:rPr>
            </w:pPr>
          </w:p>
          <w:p w14:paraId="58B3A058" w14:textId="608B0635" w:rsidR="00CB74EE" w:rsidRPr="00A54D81" w:rsidRDefault="00A83928" w:rsidP="00CB74EE">
            <w:pPr>
              <w:ind w:left="447"/>
              <w:rPr>
                <w:rFonts w:cstheme="minorHAnsi"/>
              </w:rPr>
            </w:pPr>
            <w:r w:rsidRPr="00A54D81">
              <w:rPr>
                <w:rFonts w:cstheme="minorHAnsi"/>
              </w:rPr>
              <w:t>As 3</w:t>
            </w:r>
            <w:r w:rsidRPr="00A54D81">
              <w:rPr>
                <w:rFonts w:cstheme="minorHAnsi"/>
                <w:vertAlign w:val="superscript"/>
              </w:rPr>
              <w:t>rd</w:t>
            </w:r>
            <w:r w:rsidRPr="00A54D81">
              <w:rPr>
                <w:rFonts w:cstheme="minorHAnsi"/>
              </w:rPr>
              <w:t xml:space="preserve"> primary doses relate to specific conditions</w:t>
            </w:r>
            <w:r>
              <w:rPr>
                <w:rFonts w:cstheme="minorHAnsi"/>
              </w:rPr>
              <w:t xml:space="preserve"> and medications</w:t>
            </w:r>
            <w:r w:rsidRPr="00A54D81">
              <w:rPr>
                <w:rFonts w:cstheme="minorHAnsi"/>
              </w:rPr>
              <w:t>, you will require a review of medical information to confirm your eligibility</w:t>
            </w:r>
            <w:r>
              <w:rPr>
                <w:rFonts w:cstheme="minorHAnsi"/>
              </w:rPr>
              <w:t>. Please contact the person that looks after your care to ask for confirmation – this might be your GP</w:t>
            </w:r>
            <w:r w:rsidR="009B191D">
              <w:rPr>
                <w:rFonts w:cstheme="minorHAnsi"/>
              </w:rPr>
              <w:t>, specialist nurse</w:t>
            </w:r>
            <w:r>
              <w:rPr>
                <w:rFonts w:cstheme="minorHAnsi"/>
              </w:rPr>
              <w:t xml:space="preserve"> or hospital consultant.</w:t>
            </w:r>
            <w:r w:rsidR="00285DE5">
              <w:rPr>
                <w:rFonts w:cstheme="minorHAnsi"/>
              </w:rPr>
              <w:t xml:space="preserve"> Ask them to contact the Vaccination</w:t>
            </w:r>
            <w:r w:rsidR="00CB74EE">
              <w:rPr>
                <w:rFonts w:cstheme="minorHAnsi"/>
              </w:rPr>
              <w:t xml:space="preserve"> S</w:t>
            </w:r>
            <w:r w:rsidR="00285DE5">
              <w:rPr>
                <w:rFonts w:cstheme="minorHAnsi"/>
              </w:rPr>
              <w:t xml:space="preserve">ervice with your information and we will then arrange an appointment with you. </w:t>
            </w:r>
          </w:p>
          <w:p w14:paraId="430FA40A" w14:textId="77777777" w:rsidR="00A83928" w:rsidRPr="00A54D81" w:rsidRDefault="00A83928" w:rsidP="00A54D81">
            <w:pPr>
              <w:rPr>
                <w:rFonts w:cstheme="minorHAnsi"/>
                <w:b/>
                <w:bCs/>
                <w:color w:val="4472C4" w:themeColor="accent1"/>
              </w:rPr>
            </w:pPr>
          </w:p>
        </w:tc>
      </w:tr>
      <w:tr w:rsidR="00A54D81" w:rsidRPr="00A83928" w14:paraId="0FE5069E" w14:textId="77777777" w:rsidTr="00A83928">
        <w:tc>
          <w:tcPr>
            <w:tcW w:w="9016" w:type="dxa"/>
            <w:shd w:val="clear" w:color="auto" w:fill="222A35" w:themeFill="text2" w:themeFillShade="80"/>
          </w:tcPr>
          <w:p w14:paraId="228A8E3D" w14:textId="7A794D24" w:rsidR="00A54D81" w:rsidRDefault="00A54D81" w:rsidP="00A54D81">
            <w:pPr>
              <w:rPr>
                <w:rFonts w:cstheme="minorHAnsi"/>
                <w:b/>
                <w:bCs/>
                <w:color w:val="FFFFFF" w:themeColor="background1"/>
              </w:rPr>
            </w:pPr>
            <w:r w:rsidRPr="00A83928">
              <w:rPr>
                <w:rFonts w:cstheme="minorHAnsi"/>
                <w:b/>
                <w:bCs/>
                <w:color w:val="FFFFFF" w:themeColor="background1"/>
              </w:rPr>
              <w:t xml:space="preserve">Vaccinations for </w:t>
            </w:r>
            <w:r w:rsidR="002520EF" w:rsidRPr="00A83928">
              <w:rPr>
                <w:rFonts w:cstheme="minorHAnsi"/>
                <w:b/>
                <w:bCs/>
                <w:color w:val="FFFFFF" w:themeColor="background1"/>
              </w:rPr>
              <w:t>12–15-year-olds</w:t>
            </w:r>
          </w:p>
          <w:p w14:paraId="387F8A2F" w14:textId="77777777" w:rsidR="00A83928" w:rsidRPr="00A83928" w:rsidRDefault="00A83928" w:rsidP="00A54D81">
            <w:pPr>
              <w:rPr>
                <w:rFonts w:cstheme="minorHAnsi"/>
                <w:b/>
                <w:bCs/>
                <w:color w:val="FFFFFF" w:themeColor="background1"/>
              </w:rPr>
            </w:pPr>
          </w:p>
        </w:tc>
      </w:tr>
      <w:tr w:rsidR="00A54D81" w14:paraId="20362137" w14:textId="77777777" w:rsidTr="00A54D81">
        <w:tc>
          <w:tcPr>
            <w:tcW w:w="9016" w:type="dxa"/>
          </w:tcPr>
          <w:p w14:paraId="603B9132" w14:textId="77777777" w:rsidR="00A83928" w:rsidRDefault="00A83928" w:rsidP="00A83928">
            <w:pPr>
              <w:pStyle w:val="ListParagraph"/>
              <w:rPr>
                <w:rFonts w:cstheme="minorHAnsi"/>
                <w:b/>
                <w:bCs/>
                <w:color w:val="4472C4" w:themeColor="accent1"/>
              </w:rPr>
            </w:pPr>
          </w:p>
          <w:p w14:paraId="683E1509" w14:textId="77777777" w:rsidR="00A54D81" w:rsidRDefault="00A54D81" w:rsidP="00A83928">
            <w:pPr>
              <w:pStyle w:val="ListParagraph"/>
              <w:numPr>
                <w:ilvl w:val="0"/>
                <w:numId w:val="7"/>
              </w:numPr>
              <w:ind w:left="447"/>
              <w:rPr>
                <w:rFonts w:cstheme="minorHAnsi"/>
                <w:b/>
                <w:bCs/>
                <w:color w:val="2F5496" w:themeColor="accent1" w:themeShade="BF"/>
              </w:rPr>
            </w:pPr>
            <w:r w:rsidRPr="00A83928">
              <w:rPr>
                <w:rFonts w:cstheme="minorHAnsi"/>
                <w:b/>
                <w:bCs/>
                <w:color w:val="2F5496" w:themeColor="accent1" w:themeShade="BF"/>
              </w:rPr>
              <w:t xml:space="preserve">My child was unable to receive their </w:t>
            </w:r>
            <w:r w:rsidR="00A83928">
              <w:rPr>
                <w:rFonts w:cstheme="minorHAnsi"/>
                <w:b/>
                <w:bCs/>
                <w:color w:val="2F5496" w:themeColor="accent1" w:themeShade="BF"/>
              </w:rPr>
              <w:t>Covid</w:t>
            </w:r>
            <w:r w:rsidRPr="00A83928">
              <w:rPr>
                <w:rFonts w:cstheme="minorHAnsi"/>
                <w:b/>
                <w:bCs/>
                <w:color w:val="2F5496" w:themeColor="accent1" w:themeShade="BF"/>
              </w:rPr>
              <w:t xml:space="preserve"> vaccine at their school. How can I now ensure my child receives their vaccine?</w:t>
            </w:r>
          </w:p>
          <w:p w14:paraId="30B9ED5C" w14:textId="77777777" w:rsidR="00A83928" w:rsidRPr="00A83928" w:rsidRDefault="00A83928" w:rsidP="00A83928">
            <w:pPr>
              <w:pStyle w:val="ListParagraph"/>
              <w:rPr>
                <w:rFonts w:cstheme="minorHAnsi"/>
                <w:b/>
                <w:bCs/>
                <w:color w:val="2F5496" w:themeColor="accent1" w:themeShade="BF"/>
              </w:rPr>
            </w:pPr>
          </w:p>
          <w:p w14:paraId="67D3BC42" w14:textId="77777777" w:rsidR="00A54D81" w:rsidRDefault="00A54D81" w:rsidP="00A83928">
            <w:pPr>
              <w:ind w:left="447"/>
              <w:rPr>
                <w:rFonts w:cstheme="minorHAnsi"/>
              </w:rPr>
            </w:pPr>
            <w:r w:rsidRPr="00A54D81">
              <w:rPr>
                <w:rFonts w:cstheme="minorHAnsi"/>
              </w:rPr>
              <w:t xml:space="preserve">If your 12–15-year-old has missed their school session due to being absent from school or testing positive for COVID within 28 days of the school session, you can now book an appointment at one of our large vaccination sites via the </w:t>
            </w:r>
            <w:hyperlink r:id="rId18" w:history="1">
              <w:r w:rsidRPr="00A54D81">
                <w:rPr>
                  <w:rStyle w:val="Hyperlink"/>
                  <w:rFonts w:cstheme="minorHAnsi"/>
                </w:rPr>
                <w:t>National Booking Service.</w:t>
              </w:r>
            </w:hyperlink>
            <w:r w:rsidRPr="00A54D81">
              <w:rPr>
                <w:rFonts w:cstheme="minorHAnsi"/>
              </w:rPr>
              <w:t xml:space="preserve"> There are appointments available after school hours and at weekends. </w:t>
            </w:r>
          </w:p>
          <w:p w14:paraId="40EA2803" w14:textId="77777777" w:rsidR="006A5451" w:rsidRDefault="006A5451" w:rsidP="00A83928">
            <w:pPr>
              <w:ind w:left="447"/>
              <w:rPr>
                <w:rFonts w:cstheme="minorHAnsi"/>
              </w:rPr>
            </w:pPr>
            <w:r w:rsidRPr="005B23CB">
              <w:rPr>
                <w:rFonts w:cstheme="minorHAnsi"/>
                <w:color w:val="595959" w:themeColor="text1" w:themeTint="A6"/>
              </w:rPr>
              <w:t>(</w:t>
            </w:r>
            <w:hyperlink r:id="rId19" w:history="1">
              <w:r w:rsidRPr="005B23CB">
                <w:rPr>
                  <w:rStyle w:val="Hyperlink"/>
                  <w:rFonts w:cstheme="minorHAnsi"/>
                  <w:color w:val="595959" w:themeColor="text1" w:themeTint="A6"/>
                  <w:u w:val="none"/>
                </w:rPr>
                <w:t>https://www.nhs.uk/conditions/coronavirus-covid-19/coronavirus-vaccination/book-coronavirus-vaccination/book-or-manage-a-1st-or-2nd-dose-of-the-coronavirus-covid-19-vaccination/</w:t>
              </w:r>
            </w:hyperlink>
            <w:r w:rsidRPr="005B23CB">
              <w:rPr>
                <w:rFonts w:cstheme="minorHAnsi"/>
                <w:color w:val="595959" w:themeColor="text1" w:themeTint="A6"/>
              </w:rPr>
              <w:t>)</w:t>
            </w:r>
          </w:p>
          <w:p w14:paraId="720DD47A" w14:textId="77777777" w:rsidR="00A83928" w:rsidRPr="00A54D81" w:rsidRDefault="00A83928" w:rsidP="00A54D81">
            <w:pPr>
              <w:rPr>
                <w:rFonts w:cstheme="minorHAnsi"/>
              </w:rPr>
            </w:pPr>
          </w:p>
          <w:p w14:paraId="179D40E9" w14:textId="77777777" w:rsidR="00A54D81" w:rsidRPr="00A83928" w:rsidRDefault="00A54D81" w:rsidP="00A83928">
            <w:pPr>
              <w:ind w:left="447"/>
              <w:rPr>
                <w:rFonts w:cstheme="minorHAnsi"/>
                <w:color w:val="0000FF"/>
                <w:u w:val="single"/>
              </w:rPr>
            </w:pPr>
            <w:r w:rsidRPr="00A54D81">
              <w:rPr>
                <w:rFonts w:cstheme="minorHAnsi"/>
              </w:rPr>
              <w:t xml:space="preserve">There are also ‘walk-in’ opportunities with more information available about these on the </w:t>
            </w:r>
            <w:r w:rsidR="00A83928">
              <w:rPr>
                <w:rFonts w:cstheme="minorHAnsi"/>
              </w:rPr>
              <w:t>‘</w:t>
            </w:r>
            <w:r w:rsidR="00A83928">
              <w:t>Grab-a-Jab’</w:t>
            </w:r>
            <w:r w:rsidRPr="00A54D81">
              <w:rPr>
                <w:rFonts w:cstheme="minorHAnsi"/>
              </w:rPr>
              <w:t xml:space="preserve"> website.  </w:t>
            </w:r>
          </w:p>
          <w:p w14:paraId="06CFF667" w14:textId="1FCFBE87" w:rsidR="00A83928" w:rsidRPr="00F84BDA" w:rsidRDefault="00A83928" w:rsidP="00A83928">
            <w:pPr>
              <w:ind w:left="447"/>
              <w:rPr>
                <w:rFonts w:cstheme="minorHAnsi"/>
                <w:color w:val="595959" w:themeColor="text1" w:themeTint="A6"/>
              </w:rPr>
            </w:pPr>
            <w:r w:rsidRPr="00F84BDA">
              <w:rPr>
                <w:rFonts w:cstheme="minorHAnsi"/>
                <w:color w:val="595959" w:themeColor="text1" w:themeTint="A6"/>
              </w:rPr>
              <w:t>(</w:t>
            </w:r>
            <w:r w:rsidR="00285DE5" w:rsidRPr="00F84BDA">
              <w:rPr>
                <w:color w:val="595959" w:themeColor="text1" w:themeTint="A6"/>
              </w:rPr>
              <w:t>https://www.nhs.uk/conditions/coronavirus-covid-19/coronavirus-vaccination/find-a-walk-in-coronavirus-covid-19-vaccination-site/</w:t>
            </w:r>
            <w:r w:rsidRPr="00F84BDA">
              <w:rPr>
                <w:rFonts w:cstheme="minorHAnsi"/>
                <w:color w:val="595959" w:themeColor="text1" w:themeTint="A6"/>
              </w:rPr>
              <w:t>)</w:t>
            </w:r>
          </w:p>
          <w:p w14:paraId="732C7307" w14:textId="77777777" w:rsidR="00A83928" w:rsidRPr="00A54D81" w:rsidRDefault="00A83928" w:rsidP="00A54D81">
            <w:pPr>
              <w:rPr>
                <w:rFonts w:cstheme="minorHAnsi"/>
              </w:rPr>
            </w:pPr>
          </w:p>
          <w:p w14:paraId="0B45DACB" w14:textId="77777777" w:rsidR="00A54D81" w:rsidRPr="00A83928" w:rsidRDefault="00A54D81" w:rsidP="00A83928">
            <w:pPr>
              <w:pStyle w:val="ListParagraph"/>
              <w:numPr>
                <w:ilvl w:val="0"/>
                <w:numId w:val="7"/>
              </w:numPr>
              <w:ind w:left="447"/>
              <w:rPr>
                <w:rFonts w:cstheme="minorHAnsi"/>
                <w:b/>
                <w:bCs/>
                <w:color w:val="2F5496" w:themeColor="accent1" w:themeShade="BF"/>
              </w:rPr>
            </w:pPr>
            <w:r w:rsidRPr="00A83928">
              <w:rPr>
                <w:rFonts w:cstheme="minorHAnsi"/>
                <w:b/>
                <w:bCs/>
                <w:color w:val="2F5496" w:themeColor="accent1" w:themeShade="BF"/>
              </w:rPr>
              <w:t>I have received a letter stating that my child, who is clinically vulnerable, is eligible for two doses of the COVID vaccine. How can I book their second dose if they received their first dose at school?</w:t>
            </w:r>
          </w:p>
          <w:p w14:paraId="11E74BFB" w14:textId="77777777" w:rsidR="00A83928" w:rsidRPr="00A54D81" w:rsidRDefault="00A83928" w:rsidP="00A83928">
            <w:pPr>
              <w:pStyle w:val="ListParagraph"/>
              <w:rPr>
                <w:rFonts w:cstheme="minorHAnsi"/>
                <w:b/>
                <w:bCs/>
                <w:color w:val="4472C4" w:themeColor="accent1"/>
              </w:rPr>
            </w:pPr>
          </w:p>
          <w:p w14:paraId="715A926E" w14:textId="77777777" w:rsidR="006A5451" w:rsidRDefault="006A5451" w:rsidP="006A5451">
            <w:pPr>
              <w:ind w:left="447"/>
              <w:rPr>
                <w:rFonts w:cstheme="minorHAnsi"/>
              </w:rPr>
            </w:pPr>
            <w:r w:rsidRPr="00A54D81">
              <w:rPr>
                <w:rFonts w:cstheme="minorHAnsi"/>
              </w:rPr>
              <w:t>Second dose appointments for clinically vulnerable 12–15-year-olds cannot be booked via the National Booking Service.</w:t>
            </w:r>
          </w:p>
          <w:p w14:paraId="3AB07348" w14:textId="77777777" w:rsidR="006A5451" w:rsidRDefault="006A5451" w:rsidP="006A5451">
            <w:pPr>
              <w:rPr>
                <w:rFonts w:cstheme="minorHAnsi"/>
              </w:rPr>
            </w:pPr>
          </w:p>
          <w:p w14:paraId="1E436B99" w14:textId="5EE2FFD4" w:rsidR="00A54D81" w:rsidRDefault="00A54D81" w:rsidP="006A5451">
            <w:pPr>
              <w:ind w:left="447"/>
              <w:rPr>
                <w:rFonts w:cstheme="minorHAnsi"/>
                <w:b/>
                <w:bCs/>
              </w:rPr>
            </w:pPr>
            <w:r w:rsidRPr="00A54D81">
              <w:rPr>
                <w:rFonts w:cstheme="minorHAnsi"/>
              </w:rPr>
              <w:t xml:space="preserve">You can book your 12–15-year-old into a Somerset vaccination site for their second dose by phoning our local bookings team for clinically vulnerable children on 01823 342995. </w:t>
            </w:r>
            <w:r w:rsidRPr="00CB74EE">
              <w:rPr>
                <w:rFonts w:cstheme="minorHAnsi"/>
                <w:b/>
                <w:bCs/>
              </w:rPr>
              <w:t>(</w:t>
            </w:r>
            <w:r w:rsidRPr="00A54D81">
              <w:rPr>
                <w:rFonts w:cstheme="minorHAnsi"/>
                <w:b/>
                <w:bCs/>
              </w:rPr>
              <w:t>Please do not use this number for any other queries as the team can only help with 2</w:t>
            </w:r>
            <w:r w:rsidRPr="00A54D81">
              <w:rPr>
                <w:rFonts w:cstheme="minorHAnsi"/>
                <w:b/>
                <w:bCs/>
                <w:vertAlign w:val="superscript"/>
              </w:rPr>
              <w:t>nd</w:t>
            </w:r>
            <w:r w:rsidRPr="00A54D81">
              <w:rPr>
                <w:rFonts w:cstheme="minorHAnsi"/>
                <w:b/>
                <w:bCs/>
              </w:rPr>
              <w:t xml:space="preserve"> doses for clinically vulnerable children)</w:t>
            </w:r>
          </w:p>
          <w:p w14:paraId="1B838947" w14:textId="77777777" w:rsidR="00A54D81" w:rsidRPr="00A54D81" w:rsidRDefault="00A54D81" w:rsidP="006A5451">
            <w:pPr>
              <w:rPr>
                <w:rFonts w:cstheme="minorHAnsi"/>
                <w:b/>
                <w:bCs/>
                <w:color w:val="4472C4" w:themeColor="accent1"/>
              </w:rPr>
            </w:pPr>
          </w:p>
        </w:tc>
      </w:tr>
    </w:tbl>
    <w:p w14:paraId="57A50C34" w14:textId="77777777" w:rsidR="00A54D81" w:rsidRDefault="00A54D81" w:rsidP="00A360A2">
      <w:pPr>
        <w:rPr>
          <w:b/>
          <w:bCs/>
          <w:color w:val="4472C4" w:themeColor="accent1"/>
          <w:u w:val="single"/>
        </w:rPr>
      </w:pPr>
    </w:p>
    <w:p w14:paraId="71D1FCD5" w14:textId="77777777" w:rsidR="006C7D3C" w:rsidRPr="00E02469" w:rsidRDefault="006C7D3C"/>
    <w:sectPr w:rsidR="006C7D3C" w:rsidRPr="00E02469" w:rsidSect="00A360A2">
      <w:footerReference w:type="default" r:id="rId2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891B" w14:textId="77777777" w:rsidR="00346F1E" w:rsidRDefault="00346F1E" w:rsidP="00A54D81">
      <w:pPr>
        <w:spacing w:after="0" w:line="240" w:lineRule="auto"/>
      </w:pPr>
      <w:r>
        <w:separator/>
      </w:r>
    </w:p>
  </w:endnote>
  <w:endnote w:type="continuationSeparator" w:id="0">
    <w:p w14:paraId="579333E8" w14:textId="77777777" w:rsidR="00346F1E" w:rsidRDefault="00346F1E" w:rsidP="00A5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sz w:val="20"/>
        <w:szCs w:val="20"/>
      </w:rPr>
      <w:id w:val="239076107"/>
      <w:docPartObj>
        <w:docPartGallery w:val="Page Numbers (Bottom of Page)"/>
        <w:docPartUnique/>
      </w:docPartObj>
    </w:sdtPr>
    <w:sdtEndPr/>
    <w:sdtContent>
      <w:sdt>
        <w:sdtPr>
          <w:rPr>
            <w:color w:val="595959" w:themeColor="text1" w:themeTint="A6"/>
            <w:sz w:val="20"/>
            <w:szCs w:val="20"/>
          </w:rPr>
          <w:id w:val="-1705238520"/>
          <w:docPartObj>
            <w:docPartGallery w:val="Page Numbers (Top of Page)"/>
            <w:docPartUnique/>
          </w:docPartObj>
        </w:sdtPr>
        <w:sdtEndPr/>
        <w:sdtContent>
          <w:p w14:paraId="0AAFE6DB" w14:textId="0B4AF2E5" w:rsidR="00CB74EE" w:rsidRPr="00CB74EE" w:rsidRDefault="00CB74EE">
            <w:pPr>
              <w:pStyle w:val="Footer"/>
              <w:rPr>
                <w:color w:val="595959" w:themeColor="text1" w:themeTint="A6"/>
                <w:sz w:val="20"/>
                <w:szCs w:val="20"/>
              </w:rPr>
            </w:pPr>
            <w:r w:rsidRPr="00CB74EE">
              <w:rPr>
                <w:color w:val="595959" w:themeColor="text1" w:themeTint="A6"/>
                <w:sz w:val="20"/>
                <w:szCs w:val="20"/>
              </w:rPr>
              <w:t xml:space="preserve">Page </w:t>
            </w:r>
            <w:r w:rsidRPr="00CB74EE">
              <w:rPr>
                <w:b/>
                <w:bCs/>
                <w:color w:val="595959" w:themeColor="text1" w:themeTint="A6"/>
                <w:sz w:val="20"/>
                <w:szCs w:val="20"/>
              </w:rPr>
              <w:fldChar w:fldCharType="begin"/>
            </w:r>
            <w:r w:rsidRPr="00CB74EE">
              <w:rPr>
                <w:b/>
                <w:bCs/>
                <w:color w:val="595959" w:themeColor="text1" w:themeTint="A6"/>
                <w:sz w:val="20"/>
                <w:szCs w:val="20"/>
              </w:rPr>
              <w:instrText xml:space="preserve"> PAGE </w:instrText>
            </w:r>
            <w:r w:rsidRPr="00CB74EE">
              <w:rPr>
                <w:b/>
                <w:bCs/>
                <w:color w:val="595959" w:themeColor="text1" w:themeTint="A6"/>
                <w:sz w:val="20"/>
                <w:szCs w:val="20"/>
              </w:rPr>
              <w:fldChar w:fldCharType="separate"/>
            </w:r>
            <w:r w:rsidRPr="00CB74EE">
              <w:rPr>
                <w:b/>
                <w:bCs/>
                <w:noProof/>
                <w:color w:val="595959" w:themeColor="text1" w:themeTint="A6"/>
                <w:sz w:val="20"/>
                <w:szCs w:val="20"/>
              </w:rPr>
              <w:t>2</w:t>
            </w:r>
            <w:r w:rsidRPr="00CB74EE">
              <w:rPr>
                <w:b/>
                <w:bCs/>
                <w:color w:val="595959" w:themeColor="text1" w:themeTint="A6"/>
                <w:sz w:val="20"/>
                <w:szCs w:val="20"/>
              </w:rPr>
              <w:fldChar w:fldCharType="end"/>
            </w:r>
            <w:r w:rsidRPr="00CB74EE">
              <w:rPr>
                <w:color w:val="595959" w:themeColor="text1" w:themeTint="A6"/>
                <w:sz w:val="20"/>
                <w:szCs w:val="20"/>
              </w:rPr>
              <w:t xml:space="preserve"> of </w:t>
            </w:r>
            <w:r w:rsidRPr="00CB74EE">
              <w:rPr>
                <w:b/>
                <w:bCs/>
                <w:color w:val="595959" w:themeColor="text1" w:themeTint="A6"/>
                <w:sz w:val="20"/>
                <w:szCs w:val="20"/>
              </w:rPr>
              <w:fldChar w:fldCharType="begin"/>
            </w:r>
            <w:r w:rsidRPr="00CB74EE">
              <w:rPr>
                <w:b/>
                <w:bCs/>
                <w:color w:val="595959" w:themeColor="text1" w:themeTint="A6"/>
                <w:sz w:val="20"/>
                <w:szCs w:val="20"/>
              </w:rPr>
              <w:instrText xml:space="preserve"> NUMPAGES  </w:instrText>
            </w:r>
            <w:r w:rsidRPr="00CB74EE">
              <w:rPr>
                <w:b/>
                <w:bCs/>
                <w:color w:val="595959" w:themeColor="text1" w:themeTint="A6"/>
                <w:sz w:val="20"/>
                <w:szCs w:val="20"/>
              </w:rPr>
              <w:fldChar w:fldCharType="separate"/>
            </w:r>
            <w:r w:rsidRPr="00CB74EE">
              <w:rPr>
                <w:b/>
                <w:bCs/>
                <w:noProof/>
                <w:color w:val="595959" w:themeColor="text1" w:themeTint="A6"/>
                <w:sz w:val="20"/>
                <w:szCs w:val="20"/>
              </w:rPr>
              <w:t>2</w:t>
            </w:r>
            <w:r w:rsidRPr="00CB74EE">
              <w:rPr>
                <w:b/>
                <w:bCs/>
                <w:color w:val="595959" w:themeColor="text1" w:themeTint="A6"/>
                <w:sz w:val="20"/>
                <w:szCs w:val="20"/>
              </w:rPr>
              <w:fldChar w:fldCharType="end"/>
            </w:r>
            <w:r w:rsidRPr="00CB74EE">
              <w:rPr>
                <w:b/>
                <w:bCs/>
                <w:color w:val="595959" w:themeColor="text1" w:themeTint="A6"/>
                <w:sz w:val="20"/>
                <w:szCs w:val="20"/>
              </w:rPr>
              <w:tab/>
            </w:r>
            <w:r w:rsidRPr="00CB74EE">
              <w:rPr>
                <w:b/>
                <w:bCs/>
                <w:color w:val="595959" w:themeColor="text1" w:themeTint="A6"/>
                <w:sz w:val="20"/>
                <w:szCs w:val="20"/>
              </w:rPr>
              <w:tab/>
            </w:r>
            <w:r w:rsidRPr="00CB74EE">
              <w:rPr>
                <w:color w:val="595959" w:themeColor="text1" w:themeTint="A6"/>
                <w:sz w:val="20"/>
                <w:szCs w:val="20"/>
              </w:rPr>
              <w:t>Version 1 updated November 2021</w:t>
            </w:r>
          </w:p>
        </w:sdtContent>
      </w:sdt>
    </w:sdtContent>
  </w:sdt>
  <w:p w14:paraId="08680F4F" w14:textId="73B8916D" w:rsidR="00A54D81" w:rsidRPr="00A54D81" w:rsidRDefault="00A54D81" w:rsidP="00A54D81">
    <w:pPr>
      <w:pStyle w:val="Footer"/>
      <w:jc w:val="right"/>
      <w:rPr>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FF66" w14:textId="77777777" w:rsidR="00346F1E" w:rsidRDefault="00346F1E" w:rsidP="00A54D81">
      <w:pPr>
        <w:spacing w:after="0" w:line="240" w:lineRule="auto"/>
      </w:pPr>
      <w:r>
        <w:separator/>
      </w:r>
    </w:p>
  </w:footnote>
  <w:footnote w:type="continuationSeparator" w:id="0">
    <w:p w14:paraId="2081578F" w14:textId="77777777" w:rsidR="00346F1E" w:rsidRDefault="00346F1E" w:rsidP="00A54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64"/>
    <w:multiLevelType w:val="hybridMultilevel"/>
    <w:tmpl w:val="AE7C5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B06DE"/>
    <w:multiLevelType w:val="hybridMultilevel"/>
    <w:tmpl w:val="20244F4C"/>
    <w:lvl w:ilvl="0" w:tplc="0A56EBC4">
      <w:start w:val="1"/>
      <w:numFmt w:val="decimal"/>
      <w:lvlText w:val="%1."/>
      <w:lvlJc w:val="left"/>
      <w:pPr>
        <w:ind w:left="1080" w:hanging="360"/>
      </w:pPr>
      <w:rPr>
        <w:color w:val="2F5496"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810FA"/>
    <w:multiLevelType w:val="hybridMultilevel"/>
    <w:tmpl w:val="A2A07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863E9"/>
    <w:multiLevelType w:val="hybridMultilevel"/>
    <w:tmpl w:val="1CF2F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85DFA"/>
    <w:multiLevelType w:val="hybridMultilevel"/>
    <w:tmpl w:val="6ED45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93893"/>
    <w:multiLevelType w:val="hybridMultilevel"/>
    <w:tmpl w:val="EBC0D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B7F81"/>
    <w:multiLevelType w:val="hybridMultilevel"/>
    <w:tmpl w:val="7948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16D53"/>
    <w:multiLevelType w:val="hybridMultilevel"/>
    <w:tmpl w:val="1454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14"/>
    <w:rsid w:val="000B5BE2"/>
    <w:rsid w:val="001E0D23"/>
    <w:rsid w:val="001F263E"/>
    <w:rsid w:val="002175B3"/>
    <w:rsid w:val="002520EF"/>
    <w:rsid w:val="00285DE5"/>
    <w:rsid w:val="002F1A5E"/>
    <w:rsid w:val="00300984"/>
    <w:rsid w:val="00304098"/>
    <w:rsid w:val="00322E2E"/>
    <w:rsid w:val="003467A1"/>
    <w:rsid w:val="00346F1E"/>
    <w:rsid w:val="0037502A"/>
    <w:rsid w:val="003A1C75"/>
    <w:rsid w:val="003E0C0B"/>
    <w:rsid w:val="0041610E"/>
    <w:rsid w:val="00482E30"/>
    <w:rsid w:val="004C37F2"/>
    <w:rsid w:val="00501E4A"/>
    <w:rsid w:val="00510C84"/>
    <w:rsid w:val="005B23CB"/>
    <w:rsid w:val="00610E60"/>
    <w:rsid w:val="0064120B"/>
    <w:rsid w:val="0065307F"/>
    <w:rsid w:val="006A5451"/>
    <w:rsid w:val="006C7D3C"/>
    <w:rsid w:val="006F3556"/>
    <w:rsid w:val="00712723"/>
    <w:rsid w:val="007671E4"/>
    <w:rsid w:val="007A3BBE"/>
    <w:rsid w:val="0087232D"/>
    <w:rsid w:val="00877EE8"/>
    <w:rsid w:val="008B5C36"/>
    <w:rsid w:val="00972E6A"/>
    <w:rsid w:val="009B191D"/>
    <w:rsid w:val="00A203C4"/>
    <w:rsid w:val="00A360A2"/>
    <w:rsid w:val="00A54D81"/>
    <w:rsid w:val="00A74BA4"/>
    <w:rsid w:val="00A83928"/>
    <w:rsid w:val="00AA16C6"/>
    <w:rsid w:val="00AC5116"/>
    <w:rsid w:val="00AD579E"/>
    <w:rsid w:val="00AE2C4A"/>
    <w:rsid w:val="00BD5AC8"/>
    <w:rsid w:val="00C64BBD"/>
    <w:rsid w:val="00CB74EE"/>
    <w:rsid w:val="00CC7A14"/>
    <w:rsid w:val="00D75996"/>
    <w:rsid w:val="00DA71D8"/>
    <w:rsid w:val="00DF24A9"/>
    <w:rsid w:val="00E02469"/>
    <w:rsid w:val="00E12AD7"/>
    <w:rsid w:val="00E21114"/>
    <w:rsid w:val="00E6268E"/>
    <w:rsid w:val="00EC0099"/>
    <w:rsid w:val="00F03317"/>
    <w:rsid w:val="00F32E62"/>
    <w:rsid w:val="00F4526C"/>
    <w:rsid w:val="00F84BDA"/>
    <w:rsid w:val="00FD3FF9"/>
    <w:rsid w:val="00FE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3109"/>
  <w15:chartTrackingRefBased/>
  <w15:docId w15:val="{532778CD-741C-4DF5-8CB1-39F3F710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62"/>
    <w:rPr>
      <w:color w:val="0000FF"/>
      <w:u w:val="single"/>
    </w:rPr>
  </w:style>
  <w:style w:type="character" w:customStyle="1" w:styleId="UnresolvedMention1">
    <w:name w:val="Unresolved Mention1"/>
    <w:basedOn w:val="DefaultParagraphFont"/>
    <w:uiPriority w:val="99"/>
    <w:semiHidden/>
    <w:unhideWhenUsed/>
    <w:rsid w:val="002175B3"/>
    <w:rPr>
      <w:color w:val="605E5C"/>
      <w:shd w:val="clear" w:color="auto" w:fill="E1DFDD"/>
    </w:rPr>
  </w:style>
  <w:style w:type="paragraph" w:styleId="ListParagraph">
    <w:name w:val="List Paragraph"/>
    <w:basedOn w:val="Normal"/>
    <w:uiPriority w:val="34"/>
    <w:qFormat/>
    <w:rsid w:val="00A360A2"/>
    <w:pPr>
      <w:ind w:left="720"/>
      <w:contextualSpacing/>
    </w:pPr>
  </w:style>
  <w:style w:type="paragraph" w:styleId="BalloonText">
    <w:name w:val="Balloon Text"/>
    <w:basedOn w:val="Normal"/>
    <w:link w:val="BalloonTextChar"/>
    <w:uiPriority w:val="99"/>
    <w:semiHidden/>
    <w:unhideWhenUsed/>
    <w:rsid w:val="006C7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AD579E"/>
    <w:rPr>
      <w:color w:val="605E5C"/>
      <w:shd w:val="clear" w:color="auto" w:fill="E1DFDD"/>
    </w:rPr>
  </w:style>
  <w:style w:type="character" w:styleId="CommentReference">
    <w:name w:val="annotation reference"/>
    <w:basedOn w:val="DefaultParagraphFont"/>
    <w:uiPriority w:val="99"/>
    <w:semiHidden/>
    <w:unhideWhenUsed/>
    <w:rsid w:val="00482E30"/>
    <w:rPr>
      <w:sz w:val="16"/>
      <w:szCs w:val="16"/>
    </w:rPr>
  </w:style>
  <w:style w:type="paragraph" w:styleId="CommentText">
    <w:name w:val="annotation text"/>
    <w:basedOn w:val="Normal"/>
    <w:link w:val="CommentTextChar"/>
    <w:uiPriority w:val="99"/>
    <w:semiHidden/>
    <w:unhideWhenUsed/>
    <w:rsid w:val="00482E30"/>
    <w:pPr>
      <w:spacing w:line="240" w:lineRule="auto"/>
    </w:pPr>
    <w:rPr>
      <w:sz w:val="20"/>
      <w:szCs w:val="20"/>
    </w:rPr>
  </w:style>
  <w:style w:type="character" w:customStyle="1" w:styleId="CommentTextChar">
    <w:name w:val="Comment Text Char"/>
    <w:basedOn w:val="DefaultParagraphFont"/>
    <w:link w:val="CommentText"/>
    <w:uiPriority w:val="99"/>
    <w:semiHidden/>
    <w:rsid w:val="00482E30"/>
    <w:rPr>
      <w:sz w:val="20"/>
      <w:szCs w:val="20"/>
    </w:rPr>
  </w:style>
  <w:style w:type="paragraph" w:styleId="CommentSubject">
    <w:name w:val="annotation subject"/>
    <w:basedOn w:val="CommentText"/>
    <w:next w:val="CommentText"/>
    <w:link w:val="CommentSubjectChar"/>
    <w:uiPriority w:val="99"/>
    <w:semiHidden/>
    <w:unhideWhenUsed/>
    <w:rsid w:val="00482E30"/>
    <w:rPr>
      <w:b/>
      <w:bCs/>
    </w:rPr>
  </w:style>
  <w:style w:type="character" w:customStyle="1" w:styleId="CommentSubjectChar">
    <w:name w:val="Comment Subject Char"/>
    <w:basedOn w:val="CommentTextChar"/>
    <w:link w:val="CommentSubject"/>
    <w:uiPriority w:val="99"/>
    <w:semiHidden/>
    <w:rsid w:val="00482E30"/>
    <w:rPr>
      <w:b/>
      <w:bCs/>
      <w:sz w:val="20"/>
      <w:szCs w:val="20"/>
    </w:rPr>
  </w:style>
  <w:style w:type="paragraph" w:styleId="Header">
    <w:name w:val="header"/>
    <w:basedOn w:val="Normal"/>
    <w:link w:val="HeaderChar"/>
    <w:uiPriority w:val="99"/>
    <w:unhideWhenUsed/>
    <w:rsid w:val="00A54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D81"/>
  </w:style>
  <w:style w:type="paragraph" w:styleId="Footer">
    <w:name w:val="footer"/>
    <w:basedOn w:val="Normal"/>
    <w:link w:val="FooterChar"/>
    <w:uiPriority w:val="99"/>
    <w:unhideWhenUsed/>
    <w:rsid w:val="00A54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D81"/>
  </w:style>
  <w:style w:type="table" w:styleId="TableGrid">
    <w:name w:val="Table Grid"/>
    <w:basedOn w:val="TableNormal"/>
    <w:uiPriority w:val="39"/>
    <w:rsid w:val="00A5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3317"/>
    <w:rPr>
      <w:color w:val="954F72" w:themeColor="followedHyperlink"/>
      <w:u w:val="single"/>
    </w:rPr>
  </w:style>
  <w:style w:type="character" w:styleId="UnresolvedMention">
    <w:name w:val="Unresolved Mention"/>
    <w:basedOn w:val="DefaultParagraphFont"/>
    <w:uiPriority w:val="99"/>
    <w:semiHidden/>
    <w:unhideWhenUsed/>
    <w:rsid w:val="00CB7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book-or-manage-a-1st-or-2nd-dose-of-the-coronavirus-covid-19-vaccination/" TargetMode="External"/><Relationship Id="rId13" Type="http://schemas.openxmlformats.org/officeDocument/2006/relationships/hyperlink" Target="https://www.nhs.uk/conditions/coronavirus-covid-19/coronavirus-vaccination/book-coronavirus-vaccination/book-or-manage-a-booster-dose-of-the-coronavirus-covid-19-vaccine/" TargetMode="External"/><Relationship Id="rId18" Type="http://schemas.openxmlformats.org/officeDocument/2006/relationships/hyperlink" Target="https://www.nhs.uk/conditions/coronavirus-covid-19/coronavirus-vaccination/book-coronavirus-vaccination/book-or-manage-a-1st-or-2nd-dose-of-the-coronavirus-covid-19-vaccin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hs.uk/conditions/coronavirus-covid-19/coronavirus-vaccination/book-coronavirus-vaccination/book-or-manage-a-1st-or-2nd-dose-of-the-coronavirus-covid-19-vaccination/" TargetMode="External"/><Relationship Id="rId17" Type="http://schemas.openxmlformats.org/officeDocument/2006/relationships/hyperlink" Target="https://www.nhs.uk/conditions/coronavirus-covid-19/coronavirus-vaccination/book-coronavirus-vaccination/book-or-manage-a-booster-dose-of-the-coronavirus-covid-19-vaccine/" TargetMode="External"/><Relationship Id="rId2" Type="http://schemas.openxmlformats.org/officeDocument/2006/relationships/styles" Target="styles.xml"/><Relationship Id="rId16" Type="http://schemas.openxmlformats.org/officeDocument/2006/relationships/hyperlink" Target="https://www.nhs.uk/conditions/coronavirus-covid-19/coronavirus-vaccination/book-coronavirus-vaccination/book-or-manage-a-booster-dose-of-the-coronavirus-covid-19-vacc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oronavirus-vaccination/book-coronavirus-vaccination/" TargetMode="External"/><Relationship Id="rId5" Type="http://schemas.openxmlformats.org/officeDocument/2006/relationships/footnotes" Target="footnotes.xml"/><Relationship Id="rId15" Type="http://schemas.openxmlformats.org/officeDocument/2006/relationships/hyperlink" Target="https://www.nhs.uk/contact-us/nhs-app-contact-us" TargetMode="External"/><Relationship Id="rId10" Type="http://schemas.openxmlformats.org/officeDocument/2006/relationships/hyperlink" Target="https://www.nhs.uk/conditions/coronavirus-covid-19/coronavirus-vaccination/book-coronavirus-vaccination/book-or-manage-a-1st-or-2nd-dose-of-the-coronavirus-covid-19-vaccination/" TargetMode="External"/><Relationship Id="rId19" Type="http://schemas.openxmlformats.org/officeDocument/2006/relationships/hyperlink" Target="https://www.nhs.uk/conditions/coronavirus-covid-19/coronavirus-vaccination/book-coronavirus-vaccination/book-or-manage-a-1st-or-2nd-dose-of-the-coronavirus-covid-19-vaccination/" TargetMode="External"/><Relationship Id="rId4" Type="http://schemas.openxmlformats.org/officeDocument/2006/relationships/webSettings" Target="webSettings.xml"/><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hyperlink" Target="https://www.nhs.uk/conditions/coronavirus-covid-19/coronavirus-vaccination/book-coronavirus-vaccination/book-or-manage-a-booster-dose-of-the-coronavirus-covid-19-vacc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ECKERT, Liz (NHS SOMERSET CCG)</dc:creator>
  <cp:keywords/>
  <dc:description/>
  <cp:lastModifiedBy>Johns Sarah (Somerset Local Medical Committee)</cp:lastModifiedBy>
  <cp:revision>2</cp:revision>
  <dcterms:created xsi:type="dcterms:W3CDTF">2021-11-10T11:53:00Z</dcterms:created>
  <dcterms:modified xsi:type="dcterms:W3CDTF">2021-11-10T11:53:00Z</dcterms:modified>
</cp:coreProperties>
</file>